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7B5F" w:rsidRDefault="00000000">
      <w:pPr>
        <w:pStyle w:val="NurText"/>
        <w:spacing w:before="240"/>
        <w:ind w:left="-567" w:right="2835"/>
        <w:jc w:val="both"/>
        <w:rPr>
          <w:rFonts w:ascii="Arial" w:eastAsia="MS Mincho" w:hAnsi="Arial" w:cs="Arial"/>
        </w:rPr>
      </w:pPr>
      <w:r>
        <w:rPr>
          <w:rFonts w:ascii="Arial" w:eastAsia="MS Mincho" w:hAnsi="Arial" w:cs="Arial"/>
          <w:b/>
          <w:noProof/>
          <w:sz w:val="32"/>
        </w:rPr>
        <mc:AlternateContent>
          <mc:Choice Requires="wpg">
            <w:drawing>
              <wp:anchor distT="0" distB="0" distL="114300" distR="114300" simplePos="0" relativeHeight="251657728" behindDoc="0" locked="0" layoutInCell="0" allowOverlap="1">
                <wp:simplePos x="0" y="0"/>
                <wp:positionH relativeFrom="column">
                  <wp:posOffset>4180205</wp:posOffset>
                </wp:positionH>
                <wp:positionV relativeFrom="paragraph">
                  <wp:posOffset>-770255</wp:posOffset>
                </wp:positionV>
                <wp:extent cx="2352040" cy="10388600"/>
                <wp:effectExtent l="3175" t="0" r="0" b="31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040" cy="10388599"/>
                        </a:xfrm>
                        <a:prstGeom prst="rect">
                          <a:avLst/>
                        </a:prstGeom>
                        <a:noFill/>
                        <a:ln>
                          <a:noFill/>
                        </a:ln>
                      </wps:spPr>
                      <wps:txbx>
                        <w:txbxContent>
                          <w:p w:rsidR="007D7B5F" w:rsidRDefault="00000000">
                            <w:pPr>
                              <w:pBdr>
                                <w:left w:val="single" w:sz="4" w:space="4" w:color="000000"/>
                              </w:pBdr>
                              <w:rPr>
                                <w:b/>
                                <w:sz w:val="36"/>
                              </w:rPr>
                            </w:pPr>
                            <w:r>
                              <w:rPr>
                                <w:b/>
                                <w:sz w:val="36"/>
                              </w:rPr>
                              <w:t>Presseinformation</w:t>
                            </w:r>
                          </w:p>
                          <w:p w:rsidR="007D7B5F" w:rsidRDefault="007D7B5F">
                            <w:pPr>
                              <w:pBdr>
                                <w:left w:val="single" w:sz="4" w:space="4" w:color="000000"/>
                              </w:pBdr>
                              <w:rPr>
                                <w:b/>
                                <w:sz w:val="36"/>
                              </w:rPr>
                            </w:pPr>
                          </w:p>
                          <w:p w:rsidR="007D7B5F" w:rsidRDefault="007D7B5F">
                            <w:pPr>
                              <w:pBdr>
                                <w:left w:val="single" w:sz="4" w:space="4" w:color="000000"/>
                              </w:pBdr>
                              <w:rPr>
                                <w:sz w:val="26"/>
                                <w:szCs w:val="26"/>
                                <w:u w:val="single"/>
                              </w:rPr>
                            </w:pPr>
                          </w:p>
                          <w:p w:rsidR="007D7B5F" w:rsidRDefault="007D7B5F">
                            <w:pPr>
                              <w:pBdr>
                                <w:left w:val="single" w:sz="4" w:space="4" w:color="000000"/>
                              </w:pBdr>
                              <w:rPr>
                                <w:sz w:val="26"/>
                                <w:szCs w:val="26"/>
                                <w:u w:val="single"/>
                              </w:rPr>
                            </w:pPr>
                          </w:p>
                          <w:p w:rsidR="007D7B5F" w:rsidRDefault="007D7B5F">
                            <w:pPr>
                              <w:pBdr>
                                <w:left w:val="single" w:sz="4" w:space="4" w:color="000000"/>
                              </w:pBdr>
                              <w:rPr>
                                <w:sz w:val="26"/>
                                <w:szCs w:val="26"/>
                                <w:u w:val="single"/>
                              </w:rPr>
                            </w:pPr>
                          </w:p>
                          <w:p w:rsidR="007D7B5F" w:rsidRDefault="007D7B5F">
                            <w:pPr>
                              <w:pBdr>
                                <w:left w:val="single" w:sz="4" w:space="4" w:color="000000"/>
                              </w:pBdr>
                              <w:rPr>
                                <w:sz w:val="26"/>
                                <w:szCs w:val="26"/>
                                <w:u w:val="single"/>
                              </w:rPr>
                            </w:pPr>
                          </w:p>
                          <w:p w:rsidR="007D7B5F" w:rsidRDefault="007D7B5F">
                            <w:pPr>
                              <w:pBdr>
                                <w:left w:val="single" w:sz="4" w:space="4" w:color="000000"/>
                              </w:pBdr>
                              <w:rPr>
                                <w:sz w:val="26"/>
                                <w:szCs w:val="26"/>
                                <w:u w:val="single"/>
                              </w:rPr>
                            </w:pPr>
                          </w:p>
                          <w:p w:rsidR="007D7B5F" w:rsidRDefault="007D7B5F">
                            <w:pPr>
                              <w:pBdr>
                                <w:left w:val="single" w:sz="4" w:space="4" w:color="000000"/>
                              </w:pBdr>
                              <w:rPr>
                                <w:sz w:val="26"/>
                                <w:szCs w:val="26"/>
                                <w:u w:val="single"/>
                              </w:rPr>
                            </w:pPr>
                          </w:p>
                          <w:p w:rsidR="007D7B5F" w:rsidRDefault="007D7B5F">
                            <w:pPr>
                              <w:pBdr>
                                <w:left w:val="single" w:sz="4" w:space="4" w:color="000000"/>
                              </w:pBdr>
                              <w:rPr>
                                <w:sz w:val="26"/>
                                <w:szCs w:val="26"/>
                                <w:u w:val="single"/>
                              </w:rPr>
                            </w:pPr>
                          </w:p>
                          <w:p w:rsidR="007D7B5F" w:rsidRDefault="007D7B5F">
                            <w:pPr>
                              <w:pBdr>
                                <w:left w:val="single" w:sz="4" w:space="4" w:color="000000"/>
                              </w:pBdr>
                              <w:rPr>
                                <w:sz w:val="26"/>
                                <w:szCs w:val="26"/>
                                <w:u w:val="single"/>
                              </w:rPr>
                            </w:pPr>
                          </w:p>
                          <w:p w:rsidR="007D7B5F" w:rsidRDefault="007D7B5F">
                            <w:pPr>
                              <w:pBdr>
                                <w:left w:val="single" w:sz="4" w:space="4" w:color="000000"/>
                              </w:pBdr>
                              <w:rPr>
                                <w:sz w:val="26"/>
                                <w:szCs w:val="26"/>
                                <w:u w:val="single"/>
                              </w:rPr>
                            </w:pPr>
                          </w:p>
                          <w:p w:rsidR="007D7B5F" w:rsidRDefault="007D7B5F">
                            <w:pPr>
                              <w:pBdr>
                                <w:left w:val="single" w:sz="4" w:space="4" w:color="000000"/>
                              </w:pBdr>
                              <w:rPr>
                                <w:sz w:val="26"/>
                                <w:szCs w:val="26"/>
                                <w:u w:val="single"/>
                              </w:rPr>
                            </w:pPr>
                          </w:p>
                          <w:p w:rsidR="007D7B5F" w:rsidRDefault="007D7B5F">
                            <w:pPr>
                              <w:pBdr>
                                <w:left w:val="single" w:sz="4" w:space="4" w:color="000000"/>
                              </w:pBdr>
                              <w:rPr>
                                <w:sz w:val="26"/>
                                <w:szCs w:val="26"/>
                                <w:u w:val="single"/>
                              </w:rPr>
                            </w:pPr>
                          </w:p>
                          <w:p w:rsidR="007D7B5F" w:rsidRDefault="007D7B5F">
                            <w:pPr>
                              <w:pBdr>
                                <w:left w:val="single" w:sz="4" w:space="4" w:color="000000"/>
                              </w:pBdr>
                              <w:rPr>
                                <w:sz w:val="26"/>
                                <w:szCs w:val="26"/>
                                <w:u w:val="single"/>
                              </w:rPr>
                            </w:pPr>
                          </w:p>
                          <w:p w:rsidR="007D7B5F" w:rsidRDefault="007D7B5F">
                            <w:pPr>
                              <w:pBdr>
                                <w:left w:val="single" w:sz="4" w:space="4" w:color="000000"/>
                              </w:pBdr>
                              <w:rPr>
                                <w:sz w:val="26"/>
                                <w:szCs w:val="26"/>
                                <w:u w:val="single"/>
                              </w:rPr>
                            </w:pPr>
                          </w:p>
                          <w:p w:rsidR="007D7B5F" w:rsidRDefault="007D7B5F">
                            <w:pPr>
                              <w:pBdr>
                                <w:left w:val="single" w:sz="4" w:space="4" w:color="000000"/>
                              </w:pBdr>
                              <w:rPr>
                                <w:sz w:val="26"/>
                                <w:szCs w:val="26"/>
                                <w:u w:val="single"/>
                              </w:rPr>
                            </w:pPr>
                          </w:p>
                          <w:p w:rsidR="007D7B5F" w:rsidRDefault="007D7B5F">
                            <w:pPr>
                              <w:pBdr>
                                <w:left w:val="single" w:sz="4" w:space="4" w:color="000000"/>
                              </w:pBdr>
                              <w:rPr>
                                <w:sz w:val="26"/>
                                <w:szCs w:val="26"/>
                                <w:u w:val="single"/>
                              </w:rPr>
                            </w:pPr>
                          </w:p>
                          <w:p w:rsidR="007D7B5F" w:rsidRDefault="007D7B5F">
                            <w:pPr>
                              <w:pBdr>
                                <w:left w:val="single" w:sz="4" w:space="4" w:color="000000"/>
                              </w:pBdr>
                              <w:rPr>
                                <w:sz w:val="26"/>
                                <w:szCs w:val="26"/>
                                <w:u w:val="single"/>
                              </w:rPr>
                            </w:pPr>
                          </w:p>
                          <w:p w:rsidR="007D7B5F" w:rsidRDefault="007D7B5F">
                            <w:pPr>
                              <w:pBdr>
                                <w:left w:val="single" w:sz="4" w:space="4" w:color="000000"/>
                              </w:pBdr>
                              <w:rPr>
                                <w:sz w:val="26"/>
                                <w:szCs w:val="26"/>
                                <w:u w:val="single"/>
                              </w:rPr>
                            </w:pPr>
                          </w:p>
                          <w:p w:rsidR="007D7B5F" w:rsidRDefault="007D7B5F">
                            <w:pPr>
                              <w:pBdr>
                                <w:left w:val="single" w:sz="4" w:space="4" w:color="000000"/>
                              </w:pBdr>
                              <w:rPr>
                                <w:sz w:val="26"/>
                                <w:szCs w:val="26"/>
                                <w:u w:val="single"/>
                              </w:rPr>
                            </w:pPr>
                          </w:p>
                          <w:p w:rsidR="007D7B5F" w:rsidRDefault="007D7B5F">
                            <w:pPr>
                              <w:pBdr>
                                <w:left w:val="single" w:sz="4" w:space="4" w:color="000000"/>
                              </w:pBdr>
                              <w:rPr>
                                <w:sz w:val="26"/>
                                <w:szCs w:val="26"/>
                                <w:u w:val="single"/>
                              </w:rPr>
                            </w:pPr>
                          </w:p>
                          <w:p w:rsidR="007D7B5F" w:rsidRDefault="007D7B5F">
                            <w:pPr>
                              <w:pBdr>
                                <w:left w:val="single" w:sz="4" w:space="4" w:color="000000"/>
                              </w:pBdr>
                              <w:rPr>
                                <w:sz w:val="26"/>
                                <w:szCs w:val="26"/>
                                <w:u w:val="single"/>
                              </w:rPr>
                            </w:pPr>
                          </w:p>
                          <w:p w:rsidR="007D7B5F" w:rsidRDefault="007D7B5F">
                            <w:pPr>
                              <w:pBdr>
                                <w:left w:val="single" w:sz="4" w:space="4" w:color="000000"/>
                              </w:pBdr>
                              <w:rPr>
                                <w:sz w:val="26"/>
                                <w:szCs w:val="26"/>
                                <w:u w:val="single"/>
                              </w:rPr>
                            </w:pPr>
                          </w:p>
                          <w:p w:rsidR="007D7B5F" w:rsidRDefault="007D7B5F">
                            <w:pPr>
                              <w:pBdr>
                                <w:left w:val="single" w:sz="4" w:space="4" w:color="000000"/>
                              </w:pBdr>
                              <w:rPr>
                                <w:sz w:val="26"/>
                                <w:szCs w:val="26"/>
                                <w:u w:val="single"/>
                              </w:rPr>
                            </w:pPr>
                          </w:p>
                          <w:p w:rsidR="007D7B5F" w:rsidRDefault="007D7B5F">
                            <w:pPr>
                              <w:pBdr>
                                <w:left w:val="single" w:sz="4" w:space="4" w:color="000000"/>
                              </w:pBdr>
                              <w:rPr>
                                <w:sz w:val="26"/>
                                <w:szCs w:val="26"/>
                                <w:u w:val="single"/>
                              </w:rPr>
                            </w:pPr>
                          </w:p>
                          <w:p w:rsidR="007D7B5F" w:rsidRDefault="007D7B5F">
                            <w:pPr>
                              <w:pBdr>
                                <w:left w:val="single" w:sz="4" w:space="4" w:color="000000"/>
                              </w:pBdr>
                              <w:rPr>
                                <w:sz w:val="26"/>
                                <w:szCs w:val="26"/>
                                <w:u w:val="single"/>
                              </w:rPr>
                            </w:pPr>
                          </w:p>
                          <w:p w:rsidR="007D7B5F" w:rsidRDefault="007D7B5F">
                            <w:pPr>
                              <w:pBdr>
                                <w:left w:val="single" w:sz="4" w:space="4" w:color="000000"/>
                              </w:pBdr>
                              <w:rPr>
                                <w:sz w:val="26"/>
                                <w:szCs w:val="26"/>
                                <w:u w:val="single"/>
                              </w:rPr>
                            </w:pPr>
                          </w:p>
                          <w:p w:rsidR="007D7B5F" w:rsidRDefault="007D7B5F">
                            <w:pPr>
                              <w:pBdr>
                                <w:left w:val="single" w:sz="4" w:space="4" w:color="000000"/>
                              </w:pBdr>
                              <w:rPr>
                                <w:sz w:val="26"/>
                                <w:szCs w:val="26"/>
                                <w:u w:val="single"/>
                              </w:rPr>
                            </w:pPr>
                          </w:p>
                          <w:p w:rsidR="007D7B5F" w:rsidRDefault="007D7B5F">
                            <w:pPr>
                              <w:pBdr>
                                <w:left w:val="single" w:sz="4" w:space="4" w:color="000000"/>
                              </w:pBdr>
                              <w:rPr>
                                <w:sz w:val="26"/>
                                <w:szCs w:val="26"/>
                                <w:u w:val="single"/>
                              </w:rPr>
                            </w:pPr>
                          </w:p>
                          <w:p w:rsidR="007D7B5F" w:rsidRDefault="007D7B5F">
                            <w:pPr>
                              <w:pBdr>
                                <w:left w:val="single" w:sz="4" w:space="4" w:color="000000"/>
                              </w:pBdr>
                              <w:rPr>
                                <w:b/>
                                <w:sz w:val="18"/>
                                <w:szCs w:val="18"/>
                              </w:rPr>
                            </w:pPr>
                          </w:p>
                          <w:p w:rsidR="007D7B5F" w:rsidRDefault="007D7B5F">
                            <w:pPr>
                              <w:pBdr>
                                <w:left w:val="single" w:sz="4" w:space="4" w:color="000000"/>
                              </w:pBdr>
                              <w:rPr>
                                <w:b/>
                                <w:sz w:val="18"/>
                                <w:szCs w:val="18"/>
                              </w:rPr>
                            </w:pPr>
                          </w:p>
                          <w:p w:rsidR="007D7B5F" w:rsidRDefault="007D7B5F">
                            <w:pPr>
                              <w:pBdr>
                                <w:left w:val="single" w:sz="4" w:space="4" w:color="000000"/>
                              </w:pBdr>
                              <w:rPr>
                                <w:b/>
                                <w:sz w:val="18"/>
                                <w:szCs w:val="18"/>
                              </w:rPr>
                            </w:pPr>
                          </w:p>
                          <w:p w:rsidR="007D7B5F" w:rsidRDefault="00000000">
                            <w:pPr>
                              <w:pBdr>
                                <w:left w:val="single" w:sz="4" w:space="4" w:color="000000"/>
                              </w:pBdr>
                              <w:rPr>
                                <w:b/>
                                <w:sz w:val="18"/>
                                <w:szCs w:val="18"/>
                              </w:rPr>
                            </w:pPr>
                            <w:r>
                              <w:rPr>
                                <w:b/>
                                <w:sz w:val="18"/>
                                <w:szCs w:val="18"/>
                              </w:rPr>
                              <w:t>Kontakt:</w:t>
                            </w:r>
                          </w:p>
                          <w:p w:rsidR="007D7B5F" w:rsidRDefault="00000000">
                            <w:pPr>
                              <w:pBdr>
                                <w:left w:val="single" w:sz="4" w:space="4" w:color="000000"/>
                              </w:pBdr>
                              <w:rPr>
                                <w:sz w:val="18"/>
                                <w:szCs w:val="18"/>
                              </w:rPr>
                            </w:pPr>
                            <w:r>
                              <w:rPr>
                                <w:sz w:val="18"/>
                                <w:szCs w:val="18"/>
                              </w:rPr>
                              <w:t xml:space="preserve">Initiative </w:t>
                            </w:r>
                            <w:proofErr w:type="spellStart"/>
                            <w:r>
                              <w:rPr>
                                <w:sz w:val="18"/>
                                <w:szCs w:val="18"/>
                              </w:rPr>
                              <w:t>proDente</w:t>
                            </w:r>
                            <w:proofErr w:type="spellEnd"/>
                            <w:r>
                              <w:rPr>
                                <w:sz w:val="18"/>
                                <w:szCs w:val="18"/>
                              </w:rPr>
                              <w:t xml:space="preserve"> e. V.</w:t>
                            </w:r>
                          </w:p>
                          <w:p w:rsidR="007D7B5F" w:rsidRDefault="00000000">
                            <w:pPr>
                              <w:pBdr>
                                <w:left w:val="single" w:sz="4" w:space="4" w:color="000000"/>
                              </w:pBdr>
                              <w:rPr>
                                <w:sz w:val="18"/>
                                <w:szCs w:val="18"/>
                              </w:rPr>
                            </w:pPr>
                            <w:r>
                              <w:rPr>
                                <w:sz w:val="18"/>
                                <w:szCs w:val="18"/>
                              </w:rPr>
                              <w:t>Aachener Straße 1053-1055</w:t>
                            </w:r>
                          </w:p>
                          <w:p w:rsidR="007D7B5F" w:rsidRDefault="00000000">
                            <w:pPr>
                              <w:pBdr>
                                <w:left w:val="single" w:sz="4" w:space="4" w:color="000000"/>
                              </w:pBdr>
                              <w:rPr>
                                <w:sz w:val="18"/>
                                <w:szCs w:val="18"/>
                              </w:rPr>
                            </w:pPr>
                            <w:r>
                              <w:rPr>
                                <w:sz w:val="18"/>
                                <w:szCs w:val="18"/>
                              </w:rPr>
                              <w:t>50858 Köln</w:t>
                            </w:r>
                          </w:p>
                          <w:p w:rsidR="007D7B5F" w:rsidRDefault="007D7B5F">
                            <w:pPr>
                              <w:pBdr>
                                <w:left w:val="single" w:sz="4" w:space="4" w:color="000000"/>
                              </w:pBdr>
                              <w:rPr>
                                <w:sz w:val="18"/>
                                <w:szCs w:val="18"/>
                              </w:rPr>
                            </w:pPr>
                          </w:p>
                          <w:p w:rsidR="007D7B5F" w:rsidRDefault="00000000">
                            <w:pPr>
                              <w:pBdr>
                                <w:left w:val="single" w:sz="4" w:space="4" w:color="000000"/>
                              </w:pBdr>
                              <w:rPr>
                                <w:sz w:val="18"/>
                                <w:szCs w:val="18"/>
                              </w:rPr>
                            </w:pPr>
                            <w:r>
                              <w:rPr>
                                <w:sz w:val="18"/>
                                <w:szCs w:val="18"/>
                              </w:rPr>
                              <w:t xml:space="preserve">Fon: </w:t>
                            </w:r>
                            <w:r>
                              <w:rPr>
                                <w:sz w:val="18"/>
                                <w:szCs w:val="18"/>
                              </w:rPr>
                              <w:tab/>
                              <w:t>+49 221 170 99 740</w:t>
                            </w:r>
                          </w:p>
                          <w:p w:rsidR="007D7B5F" w:rsidRDefault="00000000">
                            <w:pPr>
                              <w:pBdr>
                                <w:left w:val="single" w:sz="4" w:space="4" w:color="000000"/>
                              </w:pBdr>
                              <w:rPr>
                                <w:sz w:val="18"/>
                                <w:szCs w:val="18"/>
                              </w:rPr>
                            </w:pPr>
                            <w:r>
                              <w:rPr>
                                <w:sz w:val="18"/>
                                <w:szCs w:val="18"/>
                              </w:rPr>
                              <w:t xml:space="preserve">Fax: </w:t>
                            </w:r>
                            <w:r>
                              <w:rPr>
                                <w:sz w:val="18"/>
                                <w:szCs w:val="18"/>
                              </w:rPr>
                              <w:tab/>
                              <w:t>+49 221 170 742</w:t>
                            </w:r>
                          </w:p>
                          <w:p w:rsidR="007D7B5F" w:rsidRDefault="00000000">
                            <w:pPr>
                              <w:pBdr>
                                <w:left w:val="single" w:sz="4" w:space="4" w:color="000000"/>
                              </w:pBdr>
                              <w:rPr>
                                <w:sz w:val="18"/>
                                <w:szCs w:val="18"/>
                              </w:rPr>
                            </w:pPr>
                            <w:r>
                              <w:rPr>
                                <w:sz w:val="18"/>
                                <w:szCs w:val="18"/>
                              </w:rPr>
                              <w:t>Mobil</w:t>
                            </w:r>
                            <w:r>
                              <w:rPr>
                                <w:sz w:val="18"/>
                                <w:szCs w:val="18"/>
                              </w:rPr>
                              <w:tab/>
                              <w:t>+49 163 776 336 8</w:t>
                            </w:r>
                          </w:p>
                          <w:p w:rsidR="007D7B5F" w:rsidRDefault="00000000">
                            <w:pPr>
                              <w:pBdr>
                                <w:left w:val="single" w:sz="4" w:space="4" w:color="000000"/>
                              </w:pBdr>
                              <w:rPr>
                                <w:color w:val="000000"/>
                                <w:sz w:val="18"/>
                                <w:szCs w:val="18"/>
                              </w:rPr>
                            </w:pPr>
                            <w:hyperlink r:id="rId8" w:tooltip="mailto:info@prodente.de" w:history="1">
                              <w:r>
                                <w:rPr>
                                  <w:rStyle w:val="Hyperlink"/>
                                  <w:color w:val="000000"/>
                                  <w:sz w:val="18"/>
                                  <w:szCs w:val="18"/>
                                </w:rPr>
                                <w:t>info@prodente.de</w:t>
                              </w:r>
                            </w:hyperlink>
                          </w:p>
                          <w:p w:rsidR="007D7B5F" w:rsidRDefault="007D7B5F">
                            <w:pPr>
                              <w:pBdr>
                                <w:left w:val="single" w:sz="4" w:space="4" w:color="000000"/>
                              </w:pBdr>
                              <w:rPr>
                                <w:color w:val="000000"/>
                                <w:sz w:val="18"/>
                                <w:szCs w:val="18"/>
                              </w:rPr>
                            </w:pPr>
                          </w:p>
                          <w:p w:rsidR="007D7B5F" w:rsidRDefault="007D7B5F">
                            <w:pPr>
                              <w:pBdr>
                                <w:left w:val="single" w:sz="4" w:space="4" w:color="000000"/>
                              </w:pBdr>
                              <w:rPr>
                                <w:color w:val="000000"/>
                                <w:sz w:val="18"/>
                                <w:szCs w:val="18"/>
                              </w:rPr>
                            </w:pPr>
                          </w:p>
                          <w:p w:rsidR="007D7B5F" w:rsidRDefault="00000000">
                            <w:pPr>
                              <w:pBdr>
                                <w:left w:val="single" w:sz="4" w:space="4" w:color="000000"/>
                              </w:pBdr>
                              <w:rPr>
                                <w:sz w:val="18"/>
                                <w:szCs w:val="18"/>
                              </w:rPr>
                            </w:pPr>
                            <w:hyperlink r:id="rId9" w:tooltip="http://www.prodente.de" w:history="1">
                              <w:r>
                                <w:rPr>
                                  <w:rStyle w:val="Hyperlink"/>
                                  <w:sz w:val="18"/>
                                  <w:szCs w:val="18"/>
                                </w:rPr>
                                <w:t>www.prodente.de</w:t>
                              </w:r>
                            </w:hyperlink>
                          </w:p>
                          <w:p w:rsidR="007D7B5F" w:rsidRDefault="00000000">
                            <w:pPr>
                              <w:pBdr>
                                <w:left w:val="single" w:sz="4" w:space="4" w:color="000000"/>
                              </w:pBdr>
                              <w:rPr>
                                <w:sz w:val="18"/>
                                <w:szCs w:val="18"/>
                              </w:rPr>
                            </w:pPr>
                            <w:hyperlink r:id="rId10" w:tooltip="http://www.facebook.com/proDente.e.V" w:history="1">
                              <w:r>
                                <w:rPr>
                                  <w:rStyle w:val="Hyperlink"/>
                                  <w:sz w:val="18"/>
                                  <w:szCs w:val="18"/>
                                </w:rPr>
                                <w:t>www.facebook.com/proDente.e.V</w:t>
                              </w:r>
                            </w:hyperlink>
                            <w:r>
                              <w:rPr>
                                <w:sz w:val="18"/>
                                <w:szCs w:val="18"/>
                              </w:rPr>
                              <w:t>.</w:t>
                            </w:r>
                          </w:p>
                          <w:p w:rsidR="007D7B5F" w:rsidRDefault="00000000">
                            <w:pPr>
                              <w:pBdr>
                                <w:left w:val="single" w:sz="4" w:space="4" w:color="000000"/>
                              </w:pBdr>
                              <w:rPr>
                                <w:sz w:val="18"/>
                                <w:szCs w:val="18"/>
                              </w:rPr>
                            </w:pPr>
                            <w:hyperlink r:id="rId11" w:tooltip="http://www.youtube.com/prodenteTV" w:history="1">
                              <w:r>
                                <w:rPr>
                                  <w:rStyle w:val="Hyperlink"/>
                                  <w:sz w:val="18"/>
                                  <w:szCs w:val="18"/>
                                </w:rPr>
                                <w:t>www.youtube.com/prodenteTV</w:t>
                              </w:r>
                            </w:hyperlink>
                          </w:p>
                          <w:p w:rsidR="007D7B5F" w:rsidRDefault="00000000">
                            <w:pPr>
                              <w:pBdr>
                                <w:left w:val="single" w:sz="4" w:space="4" w:color="000000"/>
                              </w:pBdr>
                              <w:rPr>
                                <w:sz w:val="18"/>
                                <w:szCs w:val="18"/>
                              </w:rPr>
                            </w:pPr>
                            <w:hyperlink r:id="rId12" w:tooltip="http://www.x.com/proDente" w:history="1">
                              <w:r>
                                <w:rPr>
                                  <w:rStyle w:val="Hyperlink"/>
                                  <w:sz w:val="18"/>
                                  <w:szCs w:val="18"/>
                                </w:rPr>
                                <w:t>www.x.com/proDente</w:t>
                              </w:r>
                            </w:hyperlink>
                          </w:p>
                          <w:p w:rsidR="007D7B5F" w:rsidRDefault="00000000">
                            <w:pPr>
                              <w:pBdr>
                                <w:left w:val="single" w:sz="4" w:space="4" w:color="000000"/>
                              </w:pBdr>
                              <w:rPr>
                                <w:sz w:val="18"/>
                                <w:szCs w:val="18"/>
                              </w:rPr>
                            </w:pPr>
                            <w:hyperlink r:id="rId13" w:tooltip="http://www.instagram.com/initiative_prodente" w:history="1">
                              <w:r>
                                <w:rPr>
                                  <w:rStyle w:val="Hyperlink"/>
                                  <w:sz w:val="18"/>
                                  <w:szCs w:val="18"/>
                                </w:rPr>
                                <w:t>www.instagram.com/initiative_prodente</w:t>
                              </w:r>
                            </w:hyperlink>
                            <w:r>
                              <w:rPr>
                                <w:rStyle w:val="Hyperlink"/>
                                <w:sz w:val="18"/>
                                <w:szCs w:val="18"/>
                              </w:rPr>
                              <w:t>/</w:t>
                            </w:r>
                          </w:p>
                          <w:p w:rsidR="007D7B5F" w:rsidRDefault="00000000">
                            <w:pPr>
                              <w:pBdr>
                                <w:left w:val="single" w:sz="4" w:space="4" w:color="000000"/>
                              </w:pBdr>
                              <w:rPr>
                                <w:rStyle w:val="Hyperlink"/>
                                <w:sz w:val="18"/>
                                <w:szCs w:val="18"/>
                              </w:rPr>
                            </w:pPr>
                            <w:hyperlink r:id="rId14" w:tooltip="http://www.pinterest.com/prodente/" w:history="1">
                              <w:r>
                                <w:rPr>
                                  <w:rStyle w:val="Hyperlink"/>
                                  <w:sz w:val="18"/>
                                  <w:szCs w:val="18"/>
                                </w:rPr>
                                <w:t>www.pinterest.com/prodente</w:t>
                              </w:r>
                            </w:hyperlink>
                          </w:p>
                          <w:p w:rsidR="007D7B5F" w:rsidRDefault="00000000">
                            <w:pPr>
                              <w:pBdr>
                                <w:left w:val="single" w:sz="4" w:space="4" w:color="000000"/>
                              </w:pBdr>
                              <w:rPr>
                                <w:rStyle w:val="Hyperlink"/>
                                <w:sz w:val="18"/>
                                <w:szCs w:val="18"/>
                              </w:rPr>
                            </w:pPr>
                            <w:hyperlink r:id="rId15" w:tooltip="http://www.tiktok.com/@initiative_prodente" w:history="1">
                              <w:r>
                                <w:rPr>
                                  <w:rStyle w:val="Hyperlink"/>
                                  <w:sz w:val="18"/>
                                  <w:szCs w:val="18"/>
                                </w:rPr>
                                <w:t>www.tiktok.com/@initiative_prodente</w:t>
                              </w:r>
                            </w:hyperlink>
                          </w:p>
                          <w:p w:rsidR="007D7B5F" w:rsidRDefault="00000000">
                            <w:pPr>
                              <w:pBdr>
                                <w:left w:val="single" w:sz="4" w:space="4" w:color="000000"/>
                              </w:pBdr>
                              <w:rPr>
                                <w:sz w:val="18"/>
                                <w:szCs w:val="18"/>
                                <w:u w:val="single"/>
                              </w:rPr>
                            </w:pPr>
                            <w:r>
                              <w:rPr>
                                <w:rStyle w:val="Hyperlink"/>
                                <w:sz w:val="18"/>
                                <w:szCs w:val="18"/>
                              </w:rPr>
                              <w:t>www.linkedin.com/company/prodente</w:t>
                            </w:r>
                          </w:p>
                          <w:p w:rsidR="007D7B5F" w:rsidRDefault="007D7B5F">
                            <w:pPr>
                              <w:pBdr>
                                <w:left w:val="single" w:sz="4" w:space="4" w:color="000000"/>
                              </w:pBdr>
                              <w:rPr>
                                <w:color w:val="000000"/>
                                <w:sz w:val="18"/>
                                <w:szCs w:val="18"/>
                              </w:rPr>
                            </w:pPr>
                          </w:p>
                          <w:p w:rsidR="007D7B5F" w:rsidRDefault="007D7B5F">
                            <w:pPr>
                              <w:pBdr>
                                <w:left w:val="single" w:sz="4" w:space="4" w:color="000000"/>
                              </w:pBdr>
                              <w:rPr>
                                <w:rFonts w:ascii="Tahoma" w:hAnsi="Tahoma"/>
                                <w:b/>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0" o:spid="_x0000_s0" o:spt="202" type="#_x0000_t202" style="position:absolute;z-index:251657728;o:allowoverlap:true;o:allowincell:false;mso-position-horizontal-relative:text;margin-left:329.15pt;mso-position-horizontal:absolute;mso-position-vertical-relative:text;margin-top:-60.65pt;mso-position-vertical:absolute;width:185.20pt;height:818.00pt;mso-wrap-distance-left:9.00pt;mso-wrap-distance-top:0.00pt;mso-wrap-distance-right:9.00pt;mso-wrap-distance-bottom:0.00pt;v-text-anchor:top;visibility:visible;" filled="f" stroked="f">
                <v:textbox inset="0,0,0,0">
                  <w:txbxContent>
                    <w:p>
                      <w:pPr>
                        <w:pBdr>
                          <w:left w:val="single" w:color="000000" w:sz="4" w:space="4"/>
                        </w:pBdr>
                        <w:spacing/>
                        <w:ind/>
                        <w:rPr>
                          <w:b/>
                          <w:sz w:val="36"/>
                        </w:rPr>
                      </w:pPr>
                      <w:r>
                        <w:rPr>
                          <w:b/>
                          <w:sz w:val="36"/>
                        </w:rPr>
                        <w:t xml:space="preserve">Presseinformation</w:t>
                      </w:r>
                      <w:r>
                        <w:rPr>
                          <w:b/>
                          <w:sz w:val="36"/>
                        </w:rPr>
                      </w:r>
                    </w:p>
                    <w:p>
                      <w:pPr>
                        <w:pBdr>
                          <w:left w:val="single" w:color="000000" w:sz="4" w:space="4"/>
                        </w:pBdr>
                        <w:spacing/>
                        <w:ind/>
                        <w:rPr>
                          <w:b/>
                          <w:sz w:val="36"/>
                        </w:rPr>
                      </w:pPr>
                      <w:r>
                        <w:rPr>
                          <w:b/>
                          <w:sz w:val="36"/>
                        </w:rPr>
                      </w:r>
                      <w:r>
                        <w:rPr>
                          <w:b/>
                          <w:sz w:val="36"/>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sz w:val="26"/>
                          <w:szCs w:val="26"/>
                          <w:u w:val="single"/>
                        </w:rPr>
                      </w:pPr>
                      <w:r>
                        <w:rPr>
                          <w:sz w:val="26"/>
                          <w:szCs w:val="26"/>
                          <w:u w:val="single"/>
                        </w:rPr>
                      </w:r>
                      <w:r>
                        <w:rPr>
                          <w:sz w:val="26"/>
                          <w:szCs w:val="26"/>
                          <w:u w:val="single"/>
                        </w:rPr>
                      </w:r>
                    </w:p>
                    <w:p>
                      <w:pPr>
                        <w:pBdr>
                          <w:left w:val="single" w:color="000000" w:sz="4" w:space="4"/>
                        </w:pBdr>
                        <w:spacing/>
                        <w:ind/>
                        <w:rPr>
                          <w:b/>
                          <w:sz w:val="18"/>
                          <w:szCs w:val="18"/>
                        </w:rPr>
                      </w:pPr>
                      <w:r>
                        <w:rPr>
                          <w:b/>
                          <w:sz w:val="18"/>
                          <w:szCs w:val="18"/>
                        </w:rPr>
                      </w:r>
                      <w:r>
                        <w:rPr>
                          <w:b/>
                          <w:sz w:val="18"/>
                          <w:szCs w:val="18"/>
                        </w:rPr>
                      </w:r>
                    </w:p>
                    <w:p>
                      <w:pPr>
                        <w:pBdr>
                          <w:left w:val="single" w:color="000000" w:sz="4" w:space="4"/>
                        </w:pBdr>
                        <w:spacing/>
                        <w:ind/>
                        <w:rPr>
                          <w:b/>
                          <w:sz w:val="18"/>
                          <w:szCs w:val="18"/>
                        </w:rPr>
                      </w:pPr>
                      <w:r>
                        <w:rPr>
                          <w:b/>
                          <w:sz w:val="18"/>
                          <w:szCs w:val="18"/>
                        </w:rPr>
                      </w:r>
                      <w:r>
                        <w:rPr>
                          <w:b/>
                          <w:sz w:val="18"/>
                          <w:szCs w:val="18"/>
                        </w:rPr>
                      </w:r>
                    </w:p>
                    <w:p>
                      <w:pPr>
                        <w:pBdr>
                          <w:left w:val="single" w:color="000000" w:sz="4" w:space="4"/>
                        </w:pBdr>
                        <w:spacing/>
                        <w:ind/>
                        <w:rPr>
                          <w:b/>
                          <w:sz w:val="18"/>
                          <w:szCs w:val="18"/>
                        </w:rPr>
                      </w:pPr>
                      <w:r>
                        <w:rPr>
                          <w:b/>
                          <w:sz w:val="18"/>
                          <w:szCs w:val="18"/>
                        </w:rPr>
                      </w:r>
                      <w:r>
                        <w:rPr>
                          <w:b/>
                          <w:sz w:val="18"/>
                          <w:szCs w:val="18"/>
                        </w:rPr>
                      </w:r>
                    </w:p>
                    <w:p>
                      <w:pPr>
                        <w:pBdr>
                          <w:left w:val="single" w:color="000000" w:sz="4" w:space="4"/>
                        </w:pBdr>
                        <w:spacing/>
                        <w:ind/>
                        <w:rPr>
                          <w:b/>
                          <w:sz w:val="18"/>
                          <w:szCs w:val="18"/>
                        </w:rPr>
                      </w:pPr>
                      <w:r>
                        <w:rPr>
                          <w:b/>
                          <w:sz w:val="18"/>
                          <w:szCs w:val="18"/>
                        </w:rPr>
                        <w:t xml:space="preserve">Kontakt:</w:t>
                      </w:r>
                      <w:r>
                        <w:rPr>
                          <w:b/>
                          <w:sz w:val="18"/>
                          <w:szCs w:val="18"/>
                        </w:rPr>
                      </w:r>
                    </w:p>
                    <w:p>
                      <w:pPr>
                        <w:pBdr>
                          <w:left w:val="single" w:color="000000" w:sz="4" w:space="4"/>
                        </w:pBdr>
                        <w:spacing/>
                        <w:ind/>
                        <w:rPr>
                          <w:sz w:val="18"/>
                          <w:szCs w:val="18"/>
                        </w:rPr>
                      </w:pPr>
                      <w:r>
                        <w:rPr>
                          <w:sz w:val="18"/>
                          <w:szCs w:val="18"/>
                        </w:rPr>
                        <w:t xml:space="preserve">Initiative </w:t>
                      </w:r>
                      <w:r>
                        <w:rPr>
                          <w:sz w:val="18"/>
                          <w:szCs w:val="18"/>
                        </w:rPr>
                        <w:t xml:space="preserve">proDente</w:t>
                      </w:r>
                      <w:r>
                        <w:rPr>
                          <w:sz w:val="18"/>
                          <w:szCs w:val="18"/>
                        </w:rPr>
                        <w:t xml:space="preserve"> e. V.</w:t>
                      </w:r>
                      <w:r>
                        <w:rPr>
                          <w:sz w:val="18"/>
                          <w:szCs w:val="18"/>
                        </w:rPr>
                      </w:r>
                    </w:p>
                    <w:p>
                      <w:pPr>
                        <w:pBdr>
                          <w:left w:val="single" w:color="000000" w:sz="4" w:space="4"/>
                        </w:pBdr>
                        <w:spacing/>
                        <w:ind/>
                        <w:rPr>
                          <w:sz w:val="18"/>
                          <w:szCs w:val="18"/>
                        </w:rPr>
                      </w:pPr>
                      <w:r>
                        <w:rPr>
                          <w:sz w:val="18"/>
                          <w:szCs w:val="18"/>
                        </w:rPr>
                        <w:t xml:space="preserve">Aachener Straße 1053-1055</w:t>
                      </w:r>
                      <w:r>
                        <w:rPr>
                          <w:sz w:val="18"/>
                          <w:szCs w:val="18"/>
                        </w:rPr>
                      </w:r>
                    </w:p>
                    <w:p>
                      <w:pPr>
                        <w:pBdr>
                          <w:left w:val="single" w:color="000000" w:sz="4" w:space="4"/>
                        </w:pBdr>
                        <w:spacing/>
                        <w:ind/>
                        <w:rPr>
                          <w:sz w:val="18"/>
                          <w:szCs w:val="18"/>
                        </w:rPr>
                      </w:pPr>
                      <w:r>
                        <w:rPr>
                          <w:sz w:val="18"/>
                          <w:szCs w:val="18"/>
                        </w:rPr>
                        <w:t xml:space="preserve">50858 Köln</w:t>
                      </w:r>
                      <w:r>
                        <w:rPr>
                          <w:sz w:val="18"/>
                          <w:szCs w:val="18"/>
                        </w:rPr>
                      </w:r>
                    </w:p>
                    <w:p>
                      <w:pPr>
                        <w:pBdr>
                          <w:left w:val="single" w:color="000000" w:sz="4" w:space="4"/>
                        </w:pBdr>
                        <w:spacing/>
                        <w:ind/>
                        <w:rPr>
                          <w:sz w:val="18"/>
                          <w:szCs w:val="18"/>
                        </w:rPr>
                      </w:pPr>
                      <w:r>
                        <w:rPr>
                          <w:sz w:val="18"/>
                          <w:szCs w:val="18"/>
                        </w:rPr>
                      </w:r>
                      <w:r>
                        <w:rPr>
                          <w:sz w:val="18"/>
                          <w:szCs w:val="18"/>
                        </w:rPr>
                      </w:r>
                    </w:p>
                    <w:p>
                      <w:pPr>
                        <w:pBdr>
                          <w:left w:val="single" w:color="000000" w:sz="4" w:space="4"/>
                        </w:pBdr>
                        <w:spacing/>
                        <w:ind/>
                        <w:rPr>
                          <w:sz w:val="18"/>
                          <w:szCs w:val="18"/>
                        </w:rPr>
                      </w:pPr>
                      <w:r>
                        <w:rPr>
                          <w:sz w:val="18"/>
                          <w:szCs w:val="18"/>
                        </w:rPr>
                        <w:t xml:space="preserve">Fon: </w:t>
                      </w:r>
                      <w:r>
                        <w:rPr>
                          <w:sz w:val="18"/>
                          <w:szCs w:val="18"/>
                        </w:rPr>
                        <w:tab/>
                        <w:t xml:space="preserve">+49 221 170 99 740</w:t>
                      </w:r>
                      <w:r>
                        <w:rPr>
                          <w:sz w:val="18"/>
                          <w:szCs w:val="18"/>
                        </w:rPr>
                      </w:r>
                    </w:p>
                    <w:p>
                      <w:pPr>
                        <w:pBdr>
                          <w:left w:val="single" w:color="000000" w:sz="4" w:space="4"/>
                        </w:pBdr>
                        <w:spacing/>
                        <w:ind/>
                        <w:rPr>
                          <w:sz w:val="18"/>
                          <w:szCs w:val="18"/>
                        </w:rPr>
                      </w:pPr>
                      <w:r>
                        <w:rPr>
                          <w:sz w:val="18"/>
                          <w:szCs w:val="18"/>
                        </w:rPr>
                        <w:t xml:space="preserve">Fax: </w:t>
                      </w:r>
                      <w:r>
                        <w:rPr>
                          <w:sz w:val="18"/>
                          <w:szCs w:val="18"/>
                        </w:rPr>
                        <w:tab/>
                        <w:t xml:space="preserve">+49 221 170 742</w:t>
                      </w:r>
                      <w:r>
                        <w:rPr>
                          <w:sz w:val="18"/>
                          <w:szCs w:val="18"/>
                        </w:rPr>
                      </w:r>
                    </w:p>
                    <w:p>
                      <w:pPr>
                        <w:pBdr>
                          <w:left w:val="single" w:color="000000" w:sz="4" w:space="4"/>
                        </w:pBdr>
                        <w:spacing/>
                        <w:ind/>
                        <w:rPr>
                          <w:sz w:val="18"/>
                          <w:szCs w:val="18"/>
                        </w:rPr>
                      </w:pPr>
                      <w:r>
                        <w:rPr>
                          <w:sz w:val="18"/>
                          <w:szCs w:val="18"/>
                        </w:rPr>
                        <w:t xml:space="preserve">Mobil</w:t>
                      </w:r>
                      <w:r>
                        <w:rPr>
                          <w:sz w:val="18"/>
                          <w:szCs w:val="18"/>
                        </w:rPr>
                        <w:tab/>
                        <w:t xml:space="preserve">+49 163 776 336 8</w:t>
                      </w:r>
                      <w:r>
                        <w:rPr>
                          <w:sz w:val="18"/>
                          <w:szCs w:val="18"/>
                        </w:rPr>
                      </w:r>
                    </w:p>
                    <w:p>
                      <w:pPr>
                        <w:pBdr>
                          <w:left w:val="single" w:color="000000" w:sz="4" w:space="4"/>
                        </w:pBdr>
                        <w:spacing/>
                        <w:ind/>
                        <w:rPr>
                          <w:color w:val="000000"/>
                          <w:sz w:val="18"/>
                          <w:szCs w:val="18"/>
                        </w:rPr>
                      </w:pPr>
                      <w:r/>
                      <w:hyperlink r:id="rId16" w:tooltip="mailto:info@prodente.de" w:history="1">
                        <w:r>
                          <w:rPr>
                            <w:rStyle w:val="757"/>
                            <w:color w:val="000000"/>
                            <w:sz w:val="18"/>
                            <w:szCs w:val="18"/>
                          </w:rPr>
                          <w:t xml:space="preserve">info@prodente.de</w:t>
                        </w:r>
                      </w:hyperlink>
                      <w:r/>
                      <w:r>
                        <w:rPr>
                          <w:color w:val="000000"/>
                          <w:sz w:val="18"/>
                          <w:szCs w:val="18"/>
                        </w:rPr>
                      </w:r>
                    </w:p>
                    <w:p>
                      <w:pPr>
                        <w:pBdr>
                          <w:left w:val="single" w:color="000000" w:sz="4" w:space="4"/>
                        </w:pBdr>
                        <w:spacing/>
                        <w:ind/>
                        <w:rPr>
                          <w:color w:val="000000"/>
                          <w:sz w:val="18"/>
                          <w:szCs w:val="18"/>
                        </w:rPr>
                      </w:pPr>
                      <w:r>
                        <w:rPr>
                          <w:color w:val="000000"/>
                          <w:sz w:val="18"/>
                          <w:szCs w:val="18"/>
                        </w:rPr>
                      </w:r>
                      <w:r>
                        <w:rPr>
                          <w:color w:val="000000"/>
                          <w:sz w:val="18"/>
                          <w:szCs w:val="18"/>
                        </w:rPr>
                      </w:r>
                    </w:p>
                    <w:p>
                      <w:pPr>
                        <w:pBdr>
                          <w:left w:val="single" w:color="000000" w:sz="4" w:space="4"/>
                        </w:pBdr>
                        <w:spacing/>
                        <w:ind/>
                        <w:rPr>
                          <w:color w:val="000000"/>
                          <w:sz w:val="18"/>
                          <w:szCs w:val="18"/>
                        </w:rPr>
                      </w:pPr>
                      <w:r>
                        <w:rPr>
                          <w:color w:val="000000"/>
                          <w:sz w:val="18"/>
                          <w:szCs w:val="18"/>
                        </w:rPr>
                      </w:r>
                      <w:r>
                        <w:rPr>
                          <w:color w:val="000000"/>
                          <w:sz w:val="18"/>
                          <w:szCs w:val="18"/>
                        </w:rPr>
                      </w:r>
                    </w:p>
                    <w:p>
                      <w:pPr>
                        <w:pBdr>
                          <w:left w:val="single" w:color="000000" w:sz="4" w:space="4"/>
                        </w:pBdr>
                        <w:spacing/>
                        <w:ind/>
                        <w:rPr>
                          <w:sz w:val="18"/>
                          <w:szCs w:val="18"/>
                        </w:rPr>
                      </w:pPr>
                      <w:r/>
                      <w:hyperlink r:id="rId17" w:tooltip="http://www.prodente.de" w:history="1">
                        <w:r>
                          <w:rPr>
                            <w:rStyle w:val="757"/>
                            <w:sz w:val="18"/>
                            <w:szCs w:val="18"/>
                          </w:rPr>
                          <w:t xml:space="preserve">www.prodente.de</w:t>
                        </w:r>
                      </w:hyperlink>
                      <w:r/>
                      <w:r>
                        <w:rPr>
                          <w:sz w:val="18"/>
                          <w:szCs w:val="18"/>
                        </w:rPr>
                      </w:r>
                    </w:p>
                    <w:p>
                      <w:pPr>
                        <w:pBdr>
                          <w:left w:val="single" w:color="000000" w:sz="4" w:space="4"/>
                        </w:pBdr>
                        <w:spacing/>
                        <w:ind/>
                        <w:rPr>
                          <w:sz w:val="18"/>
                          <w:szCs w:val="18"/>
                        </w:rPr>
                      </w:pPr>
                      <w:r/>
                      <w:hyperlink r:id="rId18" w:tooltip="http://www.facebook.com/proDente.e.V" w:history="1">
                        <w:r>
                          <w:rPr>
                            <w:rStyle w:val="757"/>
                            <w:sz w:val="18"/>
                            <w:szCs w:val="18"/>
                          </w:rPr>
                          <w:t xml:space="preserve">www.facebook.com/proDente.e.V</w:t>
                        </w:r>
                      </w:hyperlink>
                      <w:r>
                        <w:rPr>
                          <w:sz w:val="18"/>
                          <w:szCs w:val="18"/>
                        </w:rPr>
                        <w:t xml:space="preserve">.</w:t>
                      </w:r>
                      <w:r>
                        <w:rPr>
                          <w:sz w:val="18"/>
                          <w:szCs w:val="18"/>
                        </w:rPr>
                      </w:r>
                    </w:p>
                    <w:p>
                      <w:pPr>
                        <w:pBdr>
                          <w:left w:val="single" w:color="000000" w:sz="4" w:space="4"/>
                        </w:pBdr>
                        <w:spacing/>
                        <w:ind/>
                        <w:rPr>
                          <w:sz w:val="18"/>
                          <w:szCs w:val="18"/>
                        </w:rPr>
                      </w:pPr>
                      <w:r/>
                      <w:hyperlink r:id="rId19" w:tooltip="http://www.youtube.com/prodenteTV" w:history="1">
                        <w:r>
                          <w:rPr>
                            <w:rStyle w:val="757"/>
                            <w:sz w:val="18"/>
                            <w:szCs w:val="18"/>
                          </w:rPr>
                          <w:t xml:space="preserve">www.youtube.com/prodenteTV</w:t>
                        </w:r>
                      </w:hyperlink>
                      <w:r/>
                      <w:r>
                        <w:rPr>
                          <w:sz w:val="18"/>
                          <w:szCs w:val="18"/>
                        </w:rPr>
                      </w:r>
                    </w:p>
                    <w:p>
                      <w:pPr>
                        <w:pBdr>
                          <w:left w:val="single" w:color="000000" w:sz="4" w:space="4"/>
                        </w:pBdr>
                        <w:spacing/>
                        <w:ind/>
                        <w:rPr>
                          <w:sz w:val="18"/>
                          <w:szCs w:val="18"/>
                        </w:rPr>
                      </w:pPr>
                      <w:r/>
                      <w:hyperlink r:id="rId20" w:tooltip="http://www.x.com/proDente" w:history="1">
                        <w:r>
                          <w:rPr>
                            <w:rStyle w:val="757"/>
                            <w:sz w:val="18"/>
                            <w:szCs w:val="18"/>
                          </w:rPr>
                          <w:t xml:space="preserve">www.x.com/proDente</w:t>
                        </w:r>
                      </w:hyperlink>
                      <w:r/>
                      <w:r>
                        <w:rPr>
                          <w:sz w:val="18"/>
                          <w:szCs w:val="18"/>
                        </w:rPr>
                      </w:r>
                    </w:p>
                    <w:p>
                      <w:pPr>
                        <w:pBdr>
                          <w:left w:val="single" w:color="000000" w:sz="4" w:space="4"/>
                        </w:pBdr>
                        <w:spacing/>
                        <w:ind/>
                        <w:rPr>
                          <w:sz w:val="18"/>
                          <w:szCs w:val="18"/>
                        </w:rPr>
                      </w:pPr>
                      <w:r/>
                      <w:hyperlink r:id="rId21" w:tooltip="http://www.instagram.com/initiative_prodente" w:history="1">
                        <w:r>
                          <w:rPr>
                            <w:rStyle w:val="757"/>
                            <w:sz w:val="18"/>
                            <w:szCs w:val="18"/>
                          </w:rPr>
                          <w:t xml:space="preserve">www.instagram.com/initiative_prodente</w:t>
                        </w:r>
                      </w:hyperlink>
                      <w:r>
                        <w:rPr>
                          <w:rStyle w:val="757"/>
                          <w:sz w:val="18"/>
                          <w:szCs w:val="18"/>
                        </w:rPr>
                        <w:t xml:space="preserve">/</w:t>
                      </w:r>
                      <w:r>
                        <w:rPr>
                          <w:sz w:val="18"/>
                          <w:szCs w:val="18"/>
                        </w:rPr>
                      </w:r>
                    </w:p>
                    <w:p>
                      <w:pPr>
                        <w:pBdr>
                          <w:left w:val="single" w:color="000000" w:sz="4" w:space="4"/>
                        </w:pBdr>
                        <w:spacing/>
                        <w:ind/>
                        <w:rPr>
                          <w:rStyle w:val="757"/>
                          <w:sz w:val="18"/>
                          <w:szCs w:val="18"/>
                        </w:rPr>
                      </w:pPr>
                      <w:r/>
                      <w:hyperlink r:id="rId22" w:tooltip="http://www.pinterest.com/prodente/" w:history="1">
                        <w:r>
                          <w:rPr>
                            <w:rStyle w:val="757"/>
                            <w:sz w:val="18"/>
                            <w:szCs w:val="18"/>
                          </w:rPr>
                          <w:t xml:space="preserve">www.pinterest.com/prodente</w:t>
                        </w:r>
                      </w:hyperlink>
                      <w:r/>
                      <w:r>
                        <w:rPr>
                          <w:rStyle w:val="757"/>
                          <w:sz w:val="18"/>
                          <w:szCs w:val="18"/>
                        </w:rPr>
                      </w:r>
                    </w:p>
                    <w:p>
                      <w:pPr>
                        <w:pBdr>
                          <w:left w:val="single" w:color="000000" w:sz="4" w:space="4"/>
                        </w:pBdr>
                        <w:spacing/>
                        <w:ind/>
                        <w:rPr>
                          <w:rStyle w:val="757"/>
                          <w:sz w:val="18"/>
                          <w:szCs w:val="18"/>
                        </w:rPr>
                      </w:pPr>
                      <w:r/>
                      <w:hyperlink r:id="rId23" w:tooltip="http://www.tiktok.com/@initiative_prodente" w:history="1">
                        <w:r>
                          <w:rPr>
                            <w:rStyle w:val="757"/>
                            <w:sz w:val="18"/>
                            <w:szCs w:val="18"/>
                          </w:rPr>
                          <w:t xml:space="preserve">www.tiktok.com/@initiative_prodente</w:t>
                        </w:r>
                      </w:hyperlink>
                      <w:r/>
                      <w:r>
                        <w:rPr>
                          <w:rStyle w:val="757"/>
                          <w:sz w:val="18"/>
                          <w:szCs w:val="18"/>
                        </w:rPr>
                      </w:r>
                    </w:p>
                    <w:p>
                      <w:pPr>
                        <w:pBdr>
                          <w:left w:val="single" w:color="000000" w:sz="4" w:space="4"/>
                        </w:pBdr>
                        <w:spacing/>
                        <w:ind/>
                        <w:rPr>
                          <w:sz w:val="18"/>
                          <w:szCs w:val="18"/>
                          <w:u w:val="single"/>
                        </w:rPr>
                      </w:pPr>
                      <w:r>
                        <w:rPr>
                          <w:rStyle w:val="757"/>
                          <w:sz w:val="18"/>
                          <w:szCs w:val="18"/>
                        </w:rPr>
                        <w:t xml:space="preserve">www.linkedin.com/company/prodente</w:t>
                      </w:r>
                      <w:r>
                        <w:rPr>
                          <w:sz w:val="18"/>
                          <w:szCs w:val="18"/>
                          <w:u w:val="single"/>
                        </w:rPr>
                      </w:r>
                    </w:p>
                    <w:p>
                      <w:pPr>
                        <w:pBdr>
                          <w:left w:val="single" w:color="000000" w:sz="4" w:space="4"/>
                        </w:pBdr>
                        <w:spacing/>
                        <w:ind/>
                        <w:rPr>
                          <w:color w:val="000000"/>
                          <w:sz w:val="18"/>
                          <w:szCs w:val="18"/>
                        </w:rPr>
                      </w:pPr>
                      <w:r>
                        <w:rPr>
                          <w:color w:val="000000"/>
                          <w:sz w:val="18"/>
                          <w:szCs w:val="18"/>
                        </w:rPr>
                      </w:r>
                      <w:r>
                        <w:rPr>
                          <w:color w:val="000000"/>
                          <w:sz w:val="18"/>
                          <w:szCs w:val="18"/>
                        </w:rPr>
                      </w:r>
                    </w:p>
                    <w:p>
                      <w:pPr>
                        <w:pBdr>
                          <w:left w:val="single" w:color="000000" w:sz="4" w:space="4"/>
                        </w:pBdr>
                        <w:spacing/>
                        <w:ind/>
                        <w:rPr>
                          <w:rFonts w:ascii="Tahoma" w:hAnsi="Tahoma"/>
                          <w:b/>
                          <w:sz w:val="36"/>
                        </w:rPr>
                      </w:pPr>
                      <w:r>
                        <w:rPr>
                          <w:rFonts w:ascii="Tahoma" w:hAnsi="Tahoma"/>
                          <w:b/>
                          <w:sz w:val="36"/>
                        </w:rPr>
                      </w:r>
                      <w:r>
                        <w:rPr>
                          <w:rFonts w:ascii="Tahoma" w:hAnsi="Tahoma"/>
                          <w:b/>
                          <w:sz w:val="36"/>
                        </w:rPr>
                      </w:r>
                    </w:p>
                  </w:txbxContent>
                </v:textbox>
              </v:shape>
            </w:pict>
          </mc:Fallback>
        </mc:AlternateContent>
      </w:r>
      <w:r>
        <w:rPr>
          <w:rFonts w:ascii="Arial" w:eastAsia="MS Mincho" w:hAnsi="Arial" w:cs="Arial"/>
        </w:rPr>
        <w:t xml:space="preserve">Köln, </w:t>
      </w:r>
      <w:r>
        <w:rPr>
          <w:rFonts w:ascii="Arial" w:eastAsia="MS Mincho" w:hAnsi="Arial" w:cs="Arial"/>
          <w:color w:val="000000"/>
        </w:rPr>
        <w:t>10.03.2026</w:t>
      </w:r>
    </w:p>
    <w:p w:rsidR="007D7B5F" w:rsidRDefault="00000000">
      <w:pPr>
        <w:pStyle w:val="NurText"/>
        <w:tabs>
          <w:tab w:val="left" w:pos="-2977"/>
        </w:tabs>
        <w:spacing w:before="120" w:after="120"/>
        <w:ind w:left="-567" w:right="2693"/>
        <w:rPr>
          <w:rFonts w:ascii="Arial" w:eastAsia="MS Mincho" w:hAnsi="Arial" w:cs="Arial"/>
          <w:b/>
          <w:bCs/>
          <w:sz w:val="48"/>
          <w:szCs w:val="48"/>
        </w:rPr>
      </w:pPr>
      <w:r>
        <w:rPr>
          <w:rFonts w:ascii="Arial" w:eastAsia="MS Mincho" w:hAnsi="Arial" w:cs="Arial"/>
          <w:b/>
          <w:bCs/>
          <w:sz w:val="48"/>
          <w:szCs w:val="48"/>
        </w:rPr>
        <w:t>Zahnmedizin geht viral</w:t>
      </w:r>
    </w:p>
    <w:p w:rsidR="007D7B5F" w:rsidRDefault="00000000">
      <w:pPr>
        <w:numPr>
          <w:ilvl w:val="0"/>
          <w:numId w:val="16"/>
        </w:numPr>
        <w:pBdr>
          <w:top w:val="none" w:sz="4" w:space="0" w:color="000000"/>
          <w:left w:val="none" w:sz="4" w:space="0" w:color="000000"/>
          <w:bottom w:val="none" w:sz="4" w:space="0" w:color="000000"/>
          <w:right w:val="none" w:sz="4" w:space="0" w:color="000000"/>
          <w:between w:val="none" w:sz="4" w:space="0" w:color="000000"/>
        </w:pBdr>
        <w:spacing w:line="360" w:lineRule="auto"/>
        <w:ind w:left="-142" w:right="2835" w:hanging="425"/>
        <w:jc w:val="both"/>
        <w:rPr>
          <w:bCs/>
        </w:rPr>
      </w:pPr>
      <w:proofErr w:type="spellStart"/>
      <w:r>
        <w:rPr>
          <w:bCs/>
        </w:rPr>
        <w:t>Dentfluencer</w:t>
      </w:r>
      <w:proofErr w:type="spellEnd"/>
      <w:r>
        <w:rPr>
          <w:bCs/>
        </w:rPr>
        <w:t xml:space="preserve"> leisten wichtige Aufklärungsarbeit</w:t>
      </w:r>
    </w:p>
    <w:p w:rsidR="007D7B5F" w:rsidRDefault="00000000">
      <w:pPr>
        <w:numPr>
          <w:ilvl w:val="0"/>
          <w:numId w:val="16"/>
        </w:numPr>
        <w:pBdr>
          <w:top w:val="none" w:sz="4" w:space="0" w:color="000000"/>
          <w:left w:val="none" w:sz="4" w:space="0" w:color="000000"/>
          <w:bottom w:val="none" w:sz="4" w:space="0" w:color="000000"/>
          <w:right w:val="none" w:sz="4" w:space="0" w:color="000000"/>
          <w:between w:val="none" w:sz="4" w:space="0" w:color="000000"/>
        </w:pBdr>
        <w:spacing w:line="360" w:lineRule="auto"/>
        <w:ind w:left="-142" w:right="2835" w:hanging="425"/>
        <w:jc w:val="both"/>
        <w:rPr>
          <w:bCs/>
        </w:rPr>
      </w:pPr>
      <w:r>
        <w:rPr>
          <w:bCs/>
        </w:rPr>
        <w:t>Sie erreichen ein Millionenpublikum außerhalb der Praxis</w:t>
      </w:r>
    </w:p>
    <w:p w:rsidR="007D7B5F" w:rsidRDefault="00000000">
      <w:pPr>
        <w:numPr>
          <w:ilvl w:val="0"/>
          <w:numId w:val="16"/>
        </w:numPr>
        <w:pBdr>
          <w:top w:val="none" w:sz="4" w:space="0" w:color="000000"/>
          <w:left w:val="none" w:sz="4" w:space="0" w:color="000000"/>
          <w:bottom w:val="none" w:sz="4" w:space="0" w:color="000000"/>
          <w:right w:val="none" w:sz="4" w:space="0" w:color="000000"/>
          <w:between w:val="none" w:sz="4" w:space="0" w:color="000000"/>
        </w:pBdr>
        <w:spacing w:line="360" w:lineRule="auto"/>
        <w:ind w:left="-142" w:right="2835" w:hanging="425"/>
        <w:jc w:val="both"/>
        <w:rPr>
          <w:bCs/>
        </w:rPr>
      </w:pPr>
      <w:proofErr w:type="spellStart"/>
      <w:r>
        <w:rPr>
          <w:bCs/>
        </w:rPr>
        <w:t>Social</w:t>
      </w:r>
      <w:proofErr w:type="spellEnd"/>
      <w:r>
        <w:rPr>
          <w:bCs/>
        </w:rPr>
        <w:t xml:space="preserve"> Media schließt Informationslücken</w:t>
      </w:r>
    </w:p>
    <w:p w:rsidR="007D7B5F" w:rsidRDefault="00000000">
      <w:pPr>
        <w:spacing w:line="360" w:lineRule="auto"/>
        <w:ind w:left="-567" w:right="2835"/>
        <w:jc w:val="both"/>
        <w:rPr>
          <w:b/>
          <w:bCs/>
          <w:color w:val="000000"/>
          <w:sz w:val="24"/>
          <w:szCs w:val="24"/>
        </w:rPr>
      </w:pPr>
      <w:r>
        <w:rPr>
          <w:b/>
          <w:bCs/>
          <w:color w:val="000000"/>
          <w:sz w:val="24"/>
          <w:szCs w:val="24"/>
        </w:rPr>
        <w:t xml:space="preserve">Die Sprechstunde beginnt längst nicht mehr nur im Behandlungszimmer – sie startet auf dem Smartphone. </w:t>
      </w:r>
      <w:proofErr w:type="spellStart"/>
      <w:r>
        <w:rPr>
          <w:b/>
          <w:bCs/>
          <w:color w:val="000000"/>
          <w:sz w:val="24"/>
          <w:szCs w:val="24"/>
        </w:rPr>
        <w:t>Medfluencer</w:t>
      </w:r>
      <w:proofErr w:type="spellEnd"/>
      <w:r>
        <w:rPr>
          <w:b/>
          <w:bCs/>
          <w:color w:val="000000"/>
          <w:sz w:val="24"/>
          <w:szCs w:val="24"/>
        </w:rPr>
        <w:t xml:space="preserve">, medizinisch geschulte Content Creator, erklären Gesundheit dort, wo Menschen ohnehin suchen: auf Instagram, </w:t>
      </w:r>
      <w:proofErr w:type="spellStart"/>
      <w:r>
        <w:rPr>
          <w:b/>
          <w:bCs/>
          <w:color w:val="000000"/>
          <w:sz w:val="24"/>
          <w:szCs w:val="24"/>
        </w:rPr>
        <w:t>TikTok</w:t>
      </w:r>
      <w:proofErr w:type="spellEnd"/>
      <w:r>
        <w:rPr>
          <w:b/>
          <w:bCs/>
          <w:color w:val="000000"/>
          <w:sz w:val="24"/>
          <w:szCs w:val="24"/>
        </w:rPr>
        <w:t xml:space="preserve"> oder YouTube. Auch Zahnärztinnen und Zahnärzte sind dabei. Zahnthemen funktionieren, weil sie sichtbar, alltagsnah und emotional sind. </w:t>
      </w:r>
    </w:p>
    <w:p w:rsidR="007D7B5F" w:rsidRDefault="00000000">
      <w:pPr>
        <w:spacing w:line="360" w:lineRule="auto"/>
        <w:ind w:left="-567" w:right="2835"/>
        <w:jc w:val="both"/>
        <w:rPr>
          <w:color w:val="000000"/>
          <w:sz w:val="24"/>
          <w:szCs w:val="24"/>
        </w:rPr>
      </w:pPr>
      <w:r>
        <w:rPr>
          <w:color w:val="000000"/>
          <w:sz w:val="24"/>
          <w:szCs w:val="24"/>
        </w:rPr>
        <w:t xml:space="preserve">In Deutschland gibt es etwa 1.000 </w:t>
      </w:r>
      <w:proofErr w:type="spellStart"/>
      <w:r>
        <w:rPr>
          <w:color w:val="000000"/>
          <w:sz w:val="24"/>
          <w:szCs w:val="24"/>
        </w:rPr>
        <w:t>Medfluencer</w:t>
      </w:r>
      <w:proofErr w:type="spellEnd"/>
      <w:r>
        <w:rPr>
          <w:color w:val="000000"/>
          <w:sz w:val="24"/>
          <w:szCs w:val="24"/>
        </w:rPr>
        <w:t xml:space="preserve">, weltweit deutlich mehr. Besonders die Zahl der sogenannten </w:t>
      </w:r>
      <w:proofErr w:type="spellStart"/>
      <w:r>
        <w:rPr>
          <w:color w:val="000000"/>
          <w:sz w:val="24"/>
          <w:szCs w:val="24"/>
        </w:rPr>
        <w:t>Dentfluencer</w:t>
      </w:r>
      <w:proofErr w:type="spellEnd"/>
      <w:r>
        <w:rPr>
          <w:color w:val="000000"/>
          <w:sz w:val="24"/>
          <w:szCs w:val="24"/>
        </w:rPr>
        <w:t xml:space="preserve"> wächst. Sie erklären Zahngesundheit, Prävention, moderne Behandlungen oder Zahntechnik in kurzen Videos, </w:t>
      </w:r>
      <w:proofErr w:type="spellStart"/>
      <w:r>
        <w:rPr>
          <w:color w:val="000000"/>
          <w:sz w:val="24"/>
          <w:szCs w:val="24"/>
        </w:rPr>
        <w:t>Reels</w:t>
      </w:r>
      <w:proofErr w:type="spellEnd"/>
      <w:r>
        <w:rPr>
          <w:color w:val="000000"/>
          <w:sz w:val="24"/>
          <w:szCs w:val="24"/>
        </w:rPr>
        <w:t xml:space="preserve"> und Stories. Ihre Reichweite variiert: Viele Accounts haben 1.000 bis 10.000 Follower, etablierte Profile erreichen Hunderttausende. Genaue Rankings fehlen, doch das Interesse ist unübersehbar. Selbst bekannte </w:t>
      </w:r>
      <w:proofErr w:type="spellStart"/>
      <w:r>
        <w:rPr>
          <w:color w:val="000000"/>
          <w:sz w:val="24"/>
          <w:szCs w:val="24"/>
        </w:rPr>
        <w:t>Medfluencer</w:t>
      </w:r>
      <w:proofErr w:type="spellEnd"/>
      <w:r>
        <w:rPr>
          <w:color w:val="000000"/>
          <w:sz w:val="24"/>
          <w:szCs w:val="24"/>
        </w:rPr>
        <w:t xml:space="preserve"> wie Doc Caro oder die Ernährungs-Docs greifen Zahnthemen auf. Mit über einer Million Followern verschaffen sie der Mundgesundheit eine Aufmerksamkeit, die klassische Kampagnen kaum erzielen. </w:t>
      </w:r>
    </w:p>
    <w:p w:rsidR="007D7B5F" w:rsidRDefault="00000000">
      <w:pPr>
        <w:spacing w:line="360" w:lineRule="auto"/>
        <w:ind w:left="-567" w:right="2835"/>
        <w:jc w:val="both"/>
        <w:rPr>
          <w:b/>
          <w:bCs/>
          <w:color w:val="000000"/>
          <w:sz w:val="24"/>
          <w:szCs w:val="24"/>
        </w:rPr>
      </w:pPr>
      <w:r>
        <w:rPr>
          <w:b/>
          <w:bCs/>
          <w:color w:val="000000"/>
          <w:sz w:val="24"/>
          <w:szCs w:val="24"/>
        </w:rPr>
        <w:t xml:space="preserve">Reichweite als Prävention </w:t>
      </w:r>
    </w:p>
    <w:p w:rsidR="007D7B5F" w:rsidRDefault="00000000">
      <w:pPr>
        <w:spacing w:line="360" w:lineRule="auto"/>
        <w:ind w:left="-567" w:right="2835"/>
        <w:jc w:val="both"/>
        <w:rPr>
          <w:color w:val="000000"/>
          <w:sz w:val="24"/>
          <w:szCs w:val="24"/>
        </w:rPr>
      </w:pPr>
      <w:r>
        <w:rPr>
          <w:color w:val="000000"/>
          <w:sz w:val="24"/>
          <w:szCs w:val="24"/>
        </w:rPr>
        <w:t xml:space="preserve">Für Clara Marlene Schulz, Zahnärztin und selbst erfolgreiche </w:t>
      </w:r>
      <w:proofErr w:type="spellStart"/>
      <w:r>
        <w:rPr>
          <w:color w:val="000000"/>
          <w:sz w:val="24"/>
          <w:szCs w:val="24"/>
        </w:rPr>
        <w:t>Dentfluencerin</w:t>
      </w:r>
      <w:proofErr w:type="spellEnd"/>
      <w:r>
        <w:rPr>
          <w:color w:val="000000"/>
          <w:sz w:val="24"/>
          <w:szCs w:val="24"/>
        </w:rPr>
        <w:t xml:space="preserve">, ist diese Entwicklung ein Gewinn: „Die Informationswege haben sich verändert. Über </w:t>
      </w:r>
      <w:proofErr w:type="spellStart"/>
      <w:r>
        <w:rPr>
          <w:color w:val="000000"/>
          <w:sz w:val="24"/>
          <w:szCs w:val="24"/>
        </w:rPr>
        <w:t>Social</w:t>
      </w:r>
      <w:proofErr w:type="spellEnd"/>
      <w:r>
        <w:rPr>
          <w:color w:val="000000"/>
          <w:sz w:val="24"/>
          <w:szCs w:val="24"/>
        </w:rPr>
        <w:t xml:space="preserve"> Media erreichen wir Millionen Menschen – außerhalb von Praxen und unabhängig von klassischen Medien. Diese Reichweite verbessert die Aufklärung.“ Genau hier liegt die Stärke der </w:t>
      </w:r>
      <w:proofErr w:type="spellStart"/>
      <w:r>
        <w:rPr>
          <w:color w:val="000000"/>
          <w:sz w:val="24"/>
          <w:szCs w:val="24"/>
        </w:rPr>
        <w:t>Dentfluencer</w:t>
      </w:r>
      <w:proofErr w:type="spellEnd"/>
      <w:r>
        <w:rPr>
          <w:color w:val="000000"/>
          <w:sz w:val="24"/>
          <w:szCs w:val="24"/>
        </w:rPr>
        <w:t xml:space="preserve">. Sie erreichen Menschen, bevor Schmerzen entstehen. Zweimal täglich Zähne putzen, weniger Zucker, </w:t>
      </w:r>
      <w:r>
        <w:rPr>
          <w:color w:val="000000"/>
          <w:sz w:val="24"/>
          <w:szCs w:val="24"/>
        </w:rPr>
        <w:lastRenderedPageBreak/>
        <w:t xml:space="preserve">regelmäßige Vorsorge: Solche Botschaften werden durch persönliche Ansprache, Wiederholung und visuelle Formate greifbar. Zahnmedizin wird nicht belehrt, sondern erzählt. </w:t>
      </w:r>
    </w:p>
    <w:p w:rsidR="007D7B5F" w:rsidRDefault="00000000">
      <w:pPr>
        <w:spacing w:line="360" w:lineRule="auto"/>
        <w:ind w:left="-567" w:right="2835"/>
        <w:jc w:val="both"/>
        <w:rPr>
          <w:b/>
          <w:bCs/>
          <w:color w:val="000000"/>
          <w:sz w:val="24"/>
          <w:szCs w:val="24"/>
        </w:rPr>
      </w:pPr>
      <w:r>
        <w:rPr>
          <w:b/>
          <w:bCs/>
          <w:color w:val="000000"/>
          <w:sz w:val="24"/>
          <w:szCs w:val="24"/>
        </w:rPr>
        <w:t>Warum Zahnthemen online punkten</w:t>
      </w:r>
    </w:p>
    <w:p w:rsidR="007D7B5F" w:rsidRDefault="00000000">
      <w:pPr>
        <w:spacing w:line="360" w:lineRule="auto"/>
        <w:ind w:left="-567" w:right="2835"/>
        <w:jc w:val="both"/>
        <w:rPr>
          <w:color w:val="000000"/>
          <w:sz w:val="24"/>
          <w:szCs w:val="24"/>
        </w:rPr>
      </w:pPr>
      <w:r>
        <w:rPr>
          <w:color w:val="000000"/>
          <w:sz w:val="24"/>
          <w:szCs w:val="24"/>
        </w:rPr>
        <w:t xml:space="preserve">Gesundheit trifft im Netz einen Nerv, besonders bei jungen Zielgruppen. Eine österreichische Studie mit 1.000 jungen Erwachsenen zwischen 15 und 25 Jahren zeigt: 40 Prozent folgen </w:t>
      </w:r>
      <w:proofErr w:type="spellStart"/>
      <w:r>
        <w:rPr>
          <w:color w:val="000000"/>
          <w:sz w:val="24"/>
          <w:szCs w:val="24"/>
        </w:rPr>
        <w:t>Medfluencern</w:t>
      </w:r>
      <w:proofErr w:type="spellEnd"/>
      <w:r>
        <w:rPr>
          <w:color w:val="000000"/>
          <w:sz w:val="24"/>
          <w:szCs w:val="24"/>
        </w:rPr>
        <w:t xml:space="preserve">, über 30 Prozent finden deren Inhalte nützlich für die eigene Gesundheit. Doch auch ältere Zielgruppen recherchieren online. Laut der Studie „Ipsos Global Trends 2024“ informieren sich fast 60 Prozent der Deutschen zusätzlich im Internet und verlassen sich nicht allein auf ärztliche Aussagen. Auffällig: Menschen mit niedrigerem Bildungsniveau nutzen Online-Gesundheitsinformationen besonders intensiv. </w:t>
      </w:r>
      <w:proofErr w:type="spellStart"/>
      <w:r>
        <w:rPr>
          <w:color w:val="000000"/>
          <w:sz w:val="24"/>
          <w:szCs w:val="24"/>
        </w:rPr>
        <w:t>Dentfluencer</w:t>
      </w:r>
      <w:proofErr w:type="spellEnd"/>
      <w:r>
        <w:rPr>
          <w:color w:val="000000"/>
          <w:sz w:val="24"/>
          <w:szCs w:val="24"/>
        </w:rPr>
        <w:t xml:space="preserve"> schließen hier eine Lücke – verständlich, zugänglich und ohne Fachjargon. </w:t>
      </w:r>
    </w:p>
    <w:p w:rsidR="007D7B5F" w:rsidRDefault="00000000">
      <w:pPr>
        <w:spacing w:line="360" w:lineRule="auto"/>
        <w:ind w:left="-567" w:right="2835"/>
        <w:jc w:val="both"/>
        <w:rPr>
          <w:b/>
          <w:bCs/>
          <w:color w:val="000000"/>
          <w:sz w:val="24"/>
          <w:szCs w:val="24"/>
        </w:rPr>
      </w:pPr>
      <w:r>
        <w:rPr>
          <w:b/>
          <w:bCs/>
          <w:color w:val="000000"/>
          <w:sz w:val="24"/>
          <w:szCs w:val="24"/>
        </w:rPr>
        <w:t>Nähe statt Wartezimmer</w:t>
      </w:r>
    </w:p>
    <w:p w:rsidR="007D7B5F" w:rsidRDefault="00000000">
      <w:pPr>
        <w:spacing w:line="360" w:lineRule="auto"/>
        <w:ind w:left="-567" w:right="2835"/>
        <w:jc w:val="both"/>
        <w:rPr>
          <w:color w:val="000000"/>
          <w:sz w:val="24"/>
          <w:szCs w:val="24"/>
        </w:rPr>
      </w:pPr>
      <w:r>
        <w:rPr>
          <w:color w:val="000000"/>
          <w:sz w:val="24"/>
          <w:szCs w:val="24"/>
        </w:rPr>
        <w:t xml:space="preserve">Ein weiterer Erfolgsfaktor ist die ständige Erreichbarkeit. </w:t>
      </w:r>
      <w:proofErr w:type="spellStart"/>
      <w:r>
        <w:rPr>
          <w:color w:val="000000"/>
          <w:sz w:val="24"/>
          <w:szCs w:val="24"/>
        </w:rPr>
        <w:t>Medfluencer</w:t>
      </w:r>
      <w:proofErr w:type="spellEnd"/>
      <w:r>
        <w:rPr>
          <w:color w:val="000000"/>
          <w:sz w:val="24"/>
          <w:szCs w:val="24"/>
        </w:rPr>
        <w:t xml:space="preserve"> sind immer präsent, beantworten Kommentare, geben Einblicke in den Praxisalltag oder erklären nach Feierabend komplexe Themen. Das schafft Nähe in einem System, das oft unter Zeitmangel leidet. Die Botschaft: „Ich nehme mir Zeit für euch.“ </w:t>
      </w:r>
    </w:p>
    <w:p w:rsidR="007D7B5F" w:rsidRDefault="00000000">
      <w:pPr>
        <w:spacing w:line="360" w:lineRule="auto"/>
        <w:ind w:left="-567" w:right="2835"/>
        <w:jc w:val="both"/>
        <w:rPr>
          <w:b/>
          <w:bCs/>
          <w:color w:val="000000"/>
          <w:sz w:val="24"/>
          <w:szCs w:val="24"/>
        </w:rPr>
      </w:pPr>
      <w:r>
        <w:rPr>
          <w:b/>
          <w:bCs/>
          <w:color w:val="000000"/>
          <w:sz w:val="24"/>
          <w:szCs w:val="24"/>
        </w:rPr>
        <w:t xml:space="preserve">Evidenz entlarvt Mythen </w:t>
      </w:r>
    </w:p>
    <w:p w:rsidR="007D7B5F" w:rsidRDefault="00000000">
      <w:pPr>
        <w:spacing w:line="360" w:lineRule="auto"/>
        <w:ind w:left="-567" w:right="2835"/>
        <w:jc w:val="both"/>
        <w:rPr>
          <w:color w:val="000000"/>
          <w:sz w:val="24"/>
          <w:szCs w:val="24"/>
        </w:rPr>
      </w:pPr>
      <w:r>
        <w:rPr>
          <w:color w:val="000000"/>
          <w:sz w:val="24"/>
          <w:szCs w:val="24"/>
        </w:rPr>
        <w:t xml:space="preserve">Gerade in der Zahnmedizin zählt evidenzbasierte Kommunikation. Falschinformationen zur Zahnpflege oder vermeintlich „natürlichen“ Alternativen können langfristig schaden. Qualifizierte </w:t>
      </w:r>
      <w:proofErr w:type="spellStart"/>
      <w:r>
        <w:rPr>
          <w:color w:val="000000"/>
          <w:sz w:val="24"/>
          <w:szCs w:val="24"/>
        </w:rPr>
        <w:t>Dentfluencer</w:t>
      </w:r>
      <w:proofErr w:type="spellEnd"/>
      <w:r>
        <w:rPr>
          <w:color w:val="000000"/>
          <w:sz w:val="24"/>
          <w:szCs w:val="24"/>
        </w:rPr>
        <w:t xml:space="preserve"> wirken dem entgegen. Sie entkräften Mythen und vermitteln Wissen – faktenbasiert und verständlich. „</w:t>
      </w:r>
      <w:proofErr w:type="spellStart"/>
      <w:r>
        <w:rPr>
          <w:color w:val="000000"/>
          <w:sz w:val="24"/>
          <w:szCs w:val="24"/>
        </w:rPr>
        <w:t>Social</w:t>
      </w:r>
      <w:proofErr w:type="spellEnd"/>
      <w:r>
        <w:rPr>
          <w:color w:val="000000"/>
          <w:sz w:val="24"/>
          <w:szCs w:val="24"/>
        </w:rPr>
        <w:t xml:space="preserve"> Media ist schnell, aufmerksamkeitsstark und prägnant. Genau hier liegt die Chance, Wissenslücken zu schließen und Vorsorge sichtbar zu machen. Vor allem in Zielgruppen, die klassische Medien kaum mehr nutzen“, sagt </w:t>
      </w:r>
      <w:r>
        <w:rPr>
          <w:color w:val="000000"/>
          <w:sz w:val="24"/>
          <w:szCs w:val="24"/>
        </w:rPr>
        <w:lastRenderedPageBreak/>
        <w:t xml:space="preserve">Dirk Kropp, Geschäftsführer der Initiative </w:t>
      </w:r>
      <w:proofErr w:type="spellStart"/>
      <w:r>
        <w:rPr>
          <w:color w:val="000000"/>
          <w:sz w:val="24"/>
          <w:szCs w:val="24"/>
        </w:rPr>
        <w:t>proDente</w:t>
      </w:r>
      <w:proofErr w:type="spellEnd"/>
      <w:r>
        <w:rPr>
          <w:color w:val="000000"/>
          <w:sz w:val="24"/>
          <w:szCs w:val="24"/>
        </w:rPr>
        <w:t xml:space="preserve"> e.V., die Millionen Menschen mit neutralen Informationen zur Zahngesundheit erreicht. </w:t>
      </w:r>
    </w:p>
    <w:p w:rsidR="007D7B5F" w:rsidRDefault="00000000">
      <w:pPr>
        <w:spacing w:line="360" w:lineRule="auto"/>
        <w:ind w:left="-567" w:right="2835"/>
        <w:jc w:val="both"/>
        <w:rPr>
          <w:b/>
          <w:bCs/>
          <w:color w:val="000000"/>
          <w:sz w:val="24"/>
          <w:szCs w:val="24"/>
        </w:rPr>
      </w:pPr>
      <w:r>
        <w:rPr>
          <w:b/>
          <w:bCs/>
          <w:color w:val="000000"/>
          <w:sz w:val="24"/>
          <w:szCs w:val="24"/>
        </w:rPr>
        <w:t>Reichweite ist Verantwortung</w:t>
      </w:r>
    </w:p>
    <w:p w:rsidR="007D7B5F" w:rsidRDefault="00000000">
      <w:pPr>
        <w:spacing w:line="360" w:lineRule="auto"/>
        <w:ind w:left="-567" w:right="2835"/>
        <w:jc w:val="both"/>
        <w:rPr>
          <w:color w:val="000000"/>
          <w:sz w:val="24"/>
          <w:szCs w:val="24"/>
        </w:rPr>
      </w:pPr>
      <w:proofErr w:type="spellStart"/>
      <w:r>
        <w:rPr>
          <w:color w:val="000000"/>
          <w:sz w:val="24"/>
          <w:szCs w:val="24"/>
        </w:rPr>
        <w:t>Medfluencer</w:t>
      </w:r>
      <w:proofErr w:type="spellEnd"/>
      <w:r>
        <w:rPr>
          <w:color w:val="000000"/>
          <w:sz w:val="24"/>
          <w:szCs w:val="24"/>
        </w:rPr>
        <w:t xml:space="preserve"> verändern die Gesundheitskommunikation grundlegend. Für Zahnärztinnen und Zahnärzte bieten sie die Chance, Prävention neu zu denken, Wissen breit zu streuen und Menschen früh zu erreichen. Wenn Reichweite mit Verantwortung, Transparenz und wissenschaftlichen Standards einhergeht, wird </w:t>
      </w:r>
      <w:proofErr w:type="spellStart"/>
      <w:r>
        <w:rPr>
          <w:color w:val="000000"/>
          <w:sz w:val="24"/>
          <w:szCs w:val="24"/>
        </w:rPr>
        <w:t>Social</w:t>
      </w:r>
      <w:proofErr w:type="spellEnd"/>
      <w:r>
        <w:rPr>
          <w:color w:val="000000"/>
          <w:sz w:val="24"/>
          <w:szCs w:val="24"/>
        </w:rPr>
        <w:t xml:space="preserve"> Media zu einem echten Werkzeug für bessere Zahngesundheit.</w:t>
      </w:r>
    </w:p>
    <w:p w:rsidR="007D7B5F" w:rsidRPr="00864D31" w:rsidRDefault="007D7B5F">
      <w:pPr>
        <w:spacing w:line="360" w:lineRule="auto"/>
        <w:ind w:left="-567" w:right="2835"/>
        <w:jc w:val="both"/>
        <w:rPr>
          <w:b/>
          <w:bCs/>
          <w:color w:val="000000"/>
          <w:sz w:val="24"/>
          <w:szCs w:val="24"/>
        </w:rPr>
      </w:pPr>
    </w:p>
    <w:p w:rsidR="007D7B5F"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 w:val="left" w:pos="8566"/>
        </w:tabs>
        <w:spacing w:before="120" w:line="360" w:lineRule="auto"/>
        <w:ind w:left="-567" w:right="2835"/>
        <w:jc w:val="both"/>
        <w:rPr>
          <w:b/>
          <w:sz w:val="18"/>
          <w:szCs w:val="18"/>
        </w:rPr>
      </w:pPr>
      <w:r>
        <w:rPr>
          <w:b/>
          <w:sz w:val="18"/>
          <w:szCs w:val="18"/>
        </w:rPr>
        <w:t>3.95</w:t>
      </w:r>
      <w:r w:rsidR="00864D31">
        <w:rPr>
          <w:b/>
          <w:sz w:val="18"/>
          <w:szCs w:val="18"/>
        </w:rPr>
        <w:t>3</w:t>
      </w:r>
      <w:r>
        <w:rPr>
          <w:b/>
          <w:sz w:val="18"/>
          <w:szCs w:val="18"/>
        </w:rPr>
        <w:t xml:space="preserve"> Zeichen, Beleg erbeten</w:t>
      </w:r>
    </w:p>
    <w:p w:rsidR="007D7B5F" w:rsidRDefault="007D7B5F">
      <w:pPr>
        <w:spacing w:line="360" w:lineRule="auto"/>
        <w:ind w:left="-567" w:right="2835"/>
        <w:jc w:val="both"/>
        <w:rPr>
          <w:b/>
          <w:bCs/>
          <w:color w:val="000000"/>
          <w:sz w:val="24"/>
          <w:szCs w:val="24"/>
        </w:rPr>
      </w:pPr>
    </w:p>
    <w:p w:rsidR="007D7B5F" w:rsidRDefault="00000000">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835"/>
        <w:jc w:val="both"/>
      </w:pPr>
      <w:r>
        <w:rPr>
          <w:b/>
          <w:bCs/>
          <w:iCs/>
        </w:rPr>
        <w:t xml:space="preserve">Initiative </w:t>
      </w:r>
      <w:proofErr w:type="spellStart"/>
      <w:r>
        <w:rPr>
          <w:b/>
          <w:bCs/>
          <w:iCs/>
        </w:rPr>
        <w:t>proDente</w:t>
      </w:r>
      <w:proofErr w:type="spellEnd"/>
      <w:r>
        <w:rPr>
          <w:b/>
          <w:bCs/>
          <w:iCs/>
        </w:rPr>
        <w:t xml:space="preserve"> e.V. – Fakten</w:t>
      </w:r>
    </w:p>
    <w:p w:rsidR="007D7B5F" w:rsidRDefault="00000000">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545"/>
        <w:jc w:val="both"/>
      </w:pPr>
      <w:proofErr w:type="spellStart"/>
      <w:r>
        <w:rPr>
          <w:iCs/>
        </w:rPr>
        <w:t>proDente</w:t>
      </w:r>
      <w:proofErr w:type="spellEnd"/>
      <w:r>
        <w:rPr>
          <w:iCs/>
        </w:rPr>
        <w:t xml:space="preserve"> informiert über gesunde und schöne Zähne. Die Inhalte werden von Fachleuten wissenschaftlich geprüft. </w:t>
      </w:r>
    </w:p>
    <w:p w:rsidR="007D7B5F" w:rsidRDefault="00000000">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545"/>
        <w:jc w:val="both"/>
        <w:rPr>
          <w:b/>
          <w:bCs/>
          <w:iCs/>
        </w:rPr>
      </w:pPr>
      <w:proofErr w:type="spellStart"/>
      <w:r>
        <w:rPr>
          <w:iCs/>
        </w:rPr>
        <w:t>proDente</w:t>
      </w:r>
      <w:proofErr w:type="spellEnd"/>
      <w:r>
        <w:rPr>
          <w:iCs/>
        </w:rPr>
        <w:t xml:space="preserve"> arbeitet für Journalisten, bietet Broschüren an und postet online. Fotos und Filme ergänzen die Informationen.</w:t>
      </w:r>
    </w:p>
    <w:p w:rsidR="007D7B5F" w:rsidRDefault="00000000">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545"/>
        <w:jc w:val="both"/>
      </w:pPr>
      <w:r>
        <w:rPr>
          <w:iCs/>
        </w:rPr>
        <w:t xml:space="preserve">Zahnärzte, Zahntechniker und Hersteller engagieren sich seit 1998 in der Initiative </w:t>
      </w:r>
      <w:proofErr w:type="spellStart"/>
      <w:r>
        <w:rPr>
          <w:iCs/>
        </w:rPr>
        <w:t>proDente</w:t>
      </w:r>
      <w:proofErr w:type="spellEnd"/>
      <w:r>
        <w:rPr>
          <w:iCs/>
        </w:rPr>
        <w:t xml:space="preserve"> e.V. </w:t>
      </w:r>
    </w:p>
    <w:p w:rsidR="007D7B5F" w:rsidRDefault="00000000">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835"/>
        <w:jc w:val="both"/>
      </w:pPr>
      <w:r>
        <w:rPr>
          <w:b/>
          <w:bCs/>
          <w:iCs/>
        </w:rPr>
        <w:t>Geschäftsstelle</w:t>
      </w:r>
    </w:p>
    <w:p w:rsidR="007D7B5F" w:rsidRDefault="00000000">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545"/>
        <w:jc w:val="both"/>
        <w:rPr>
          <w:iCs/>
        </w:rPr>
      </w:pPr>
      <w:r>
        <w:rPr>
          <w:iCs/>
        </w:rPr>
        <w:t xml:space="preserve">Dirk Kropp, Geschäftsführer, ist mit dem </w:t>
      </w:r>
      <w:proofErr w:type="spellStart"/>
      <w:r>
        <w:rPr>
          <w:iCs/>
        </w:rPr>
        <w:t>proDente</w:t>
      </w:r>
      <w:proofErr w:type="spellEnd"/>
      <w:r>
        <w:rPr>
          <w:iCs/>
        </w:rPr>
        <w:t xml:space="preserve">-Team Ansprechpartner für alle Fragen rund um die Öffentlichkeitsarbeit. </w:t>
      </w:r>
    </w:p>
    <w:p w:rsidR="007D7B5F" w:rsidRDefault="00000000">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545"/>
        <w:jc w:val="both"/>
        <w:rPr>
          <w:iCs/>
        </w:rPr>
      </w:pPr>
      <w:r>
        <w:rPr>
          <w:iCs/>
        </w:rPr>
        <w:t>Telefon: 0221/17099740, Mail: info@prodente.de</w:t>
      </w:r>
    </w:p>
    <w:p w:rsidR="007D7B5F" w:rsidRDefault="007D7B5F">
      <w:pPr>
        <w:pStyle w:val="NurText"/>
        <w:tabs>
          <w:tab w:val="left" w:pos="-2977"/>
        </w:tabs>
        <w:spacing w:before="120"/>
        <w:ind w:left="-567" w:right="2693"/>
        <w:jc w:val="both"/>
        <w:rPr>
          <w:rFonts w:cs="Arial"/>
          <w:iCs/>
        </w:rPr>
      </w:pPr>
    </w:p>
    <w:sectPr w:rsidR="007D7B5F">
      <w:headerReference w:type="default" r:id="rId24"/>
      <w:pgSz w:w="11906" w:h="16838"/>
      <w:pgMar w:top="1843"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499D" w:rsidRDefault="006E499D">
      <w:r>
        <w:separator/>
      </w:r>
    </w:p>
  </w:endnote>
  <w:endnote w:type="continuationSeparator" w:id="0">
    <w:p w:rsidR="006E499D" w:rsidRDefault="006E4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499D" w:rsidRDefault="006E499D">
      <w:r>
        <w:separator/>
      </w:r>
    </w:p>
  </w:footnote>
  <w:footnote w:type="continuationSeparator" w:id="0">
    <w:p w:rsidR="006E499D" w:rsidRDefault="006E4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7B5F" w:rsidRDefault="007D7B5F">
    <w:pPr>
      <w:pStyle w:val="Kopfzeile"/>
      <w:tabs>
        <w:tab w:val="clear" w:pos="9072"/>
        <w:tab w:val="right" w:pos="10065"/>
      </w:tabs>
      <w:ind w:right="-56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F86CC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EDFEBA48"/>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2"/>
    <w:multiLevelType w:val="multilevel"/>
    <w:tmpl w:val="4B1A808C"/>
    <w:lvl w:ilvl="0">
      <w:start w:val="1"/>
      <w:numFmt w:val="lowerLetter"/>
      <w:lvlText w:val="%1)"/>
      <w:lvlJc w:val="left"/>
      <w:pPr>
        <w:tabs>
          <w:tab w:val="num" w:pos="-207"/>
        </w:tabs>
        <w:ind w:left="-207" w:hanging="360"/>
      </w:pPr>
      <w:rPr>
        <w:rFonts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7200337"/>
    <w:multiLevelType w:val="multilevel"/>
    <w:tmpl w:val="A73E9878"/>
    <w:lvl w:ilvl="0">
      <w:start w:val="1"/>
      <w:numFmt w:val="upperRoman"/>
      <w:lvlText w:val="%1."/>
      <w:lvlJc w:val="left"/>
      <w:pPr>
        <w:ind w:left="153" w:hanging="720"/>
      </w:pPr>
      <w:rPr>
        <w:rFonts w:hint="default"/>
        <w:b/>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4" w15:restartNumberingAfterBreak="0">
    <w:nsid w:val="0FCC3D08"/>
    <w:multiLevelType w:val="multilevel"/>
    <w:tmpl w:val="C12C510A"/>
    <w:lvl w:ilvl="0">
      <w:numFmt w:val="bullet"/>
      <w:lvlText w:val=""/>
      <w:lvlJc w:val="left"/>
      <w:pPr>
        <w:ind w:left="153" w:hanging="360"/>
      </w:pPr>
      <w:rPr>
        <w:rFonts w:ascii="Wingdings" w:hAnsi="Wingdings" w:cs="Verdana" w:hint="default"/>
        <w:color w:val="F79646"/>
      </w:rPr>
    </w:lvl>
    <w:lvl w:ilvl="1">
      <w:start w:val="1"/>
      <w:numFmt w:val="bullet"/>
      <w:lvlText w:val="o"/>
      <w:lvlJc w:val="left"/>
      <w:pPr>
        <w:ind w:left="873" w:hanging="360"/>
      </w:pPr>
      <w:rPr>
        <w:rFonts w:ascii="Courier New" w:hAnsi="Courier New" w:cs="Courier New"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cs="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cs="Courier New" w:hint="default"/>
      </w:rPr>
    </w:lvl>
    <w:lvl w:ilvl="8">
      <w:start w:val="1"/>
      <w:numFmt w:val="bullet"/>
      <w:lvlText w:val=""/>
      <w:lvlJc w:val="left"/>
      <w:pPr>
        <w:ind w:left="5913" w:hanging="360"/>
      </w:pPr>
      <w:rPr>
        <w:rFonts w:ascii="Wingdings" w:hAnsi="Wingdings" w:hint="default"/>
      </w:rPr>
    </w:lvl>
  </w:abstractNum>
  <w:abstractNum w:abstractNumId="5" w15:restartNumberingAfterBreak="0">
    <w:nsid w:val="105071F7"/>
    <w:multiLevelType w:val="multilevel"/>
    <w:tmpl w:val="476441E2"/>
    <w:lvl w:ilvl="0">
      <w:numFmt w:val="bullet"/>
      <w:lvlText w:val=""/>
      <w:lvlJc w:val="left"/>
      <w:pPr>
        <w:ind w:left="360" w:hanging="360"/>
      </w:pPr>
      <w:rPr>
        <w:rFonts w:ascii="Wingdings" w:hAnsi="Wingdings" w:cs="Verdana" w:hint="default"/>
        <w:color w:val="F7964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AA86243"/>
    <w:multiLevelType w:val="multilevel"/>
    <w:tmpl w:val="0C8E2484"/>
    <w:lvl w:ilvl="0">
      <w:start w:val="1"/>
      <w:numFmt w:val="bullet"/>
      <w:lvlText w:val=""/>
      <w:lvlJc w:val="left"/>
      <w:pPr>
        <w:ind w:left="153" w:hanging="360"/>
      </w:pPr>
      <w:rPr>
        <w:rFonts w:ascii="Symbol" w:hAnsi="Symbol" w:hint="default"/>
        <w:color w:val="auto"/>
      </w:rPr>
    </w:lvl>
    <w:lvl w:ilvl="1">
      <w:numFmt w:val="bullet"/>
      <w:lvlText w:val="-"/>
      <w:lvlJc w:val="left"/>
      <w:pPr>
        <w:ind w:left="873" w:hanging="360"/>
      </w:pPr>
      <w:rPr>
        <w:rFonts w:ascii="Arial" w:eastAsia="Times New Roman" w:hAnsi="Arial" w:cs="Arial"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cs="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cs="Courier New" w:hint="default"/>
      </w:rPr>
    </w:lvl>
    <w:lvl w:ilvl="8">
      <w:start w:val="1"/>
      <w:numFmt w:val="bullet"/>
      <w:lvlText w:val=""/>
      <w:lvlJc w:val="left"/>
      <w:pPr>
        <w:ind w:left="5913" w:hanging="360"/>
      </w:pPr>
      <w:rPr>
        <w:rFonts w:ascii="Wingdings" w:hAnsi="Wingdings" w:hint="default"/>
      </w:rPr>
    </w:lvl>
  </w:abstractNum>
  <w:abstractNum w:abstractNumId="7" w15:restartNumberingAfterBreak="0">
    <w:nsid w:val="1E9F6B4C"/>
    <w:multiLevelType w:val="multilevel"/>
    <w:tmpl w:val="FE3CD358"/>
    <w:lvl w:ilvl="0">
      <w:start w:val="13"/>
      <w:numFmt w:val="bullet"/>
      <w:lvlText w:val="-"/>
      <w:lvlJc w:val="left"/>
      <w:pPr>
        <w:ind w:left="-207" w:hanging="360"/>
      </w:pPr>
      <w:rPr>
        <w:rFonts w:ascii="Arial" w:eastAsia="Times New Roman" w:hAnsi="Arial" w:cs="Arial" w:hint="default"/>
      </w:rPr>
    </w:lvl>
    <w:lvl w:ilvl="1">
      <w:start w:val="1"/>
      <w:numFmt w:val="bullet"/>
      <w:lvlText w:val="o"/>
      <w:lvlJc w:val="left"/>
      <w:pPr>
        <w:ind w:left="513" w:hanging="360"/>
      </w:pPr>
      <w:rPr>
        <w:rFonts w:ascii="Courier New" w:hAnsi="Courier New" w:cs="Courier New" w:hint="default"/>
      </w:rPr>
    </w:lvl>
    <w:lvl w:ilvl="2">
      <w:start w:val="1"/>
      <w:numFmt w:val="bullet"/>
      <w:lvlText w:val=""/>
      <w:lvlJc w:val="left"/>
      <w:pPr>
        <w:ind w:left="1233" w:hanging="360"/>
      </w:pPr>
      <w:rPr>
        <w:rFonts w:ascii="Wingdings" w:hAnsi="Wingdings" w:hint="default"/>
      </w:rPr>
    </w:lvl>
    <w:lvl w:ilvl="3">
      <w:start w:val="1"/>
      <w:numFmt w:val="bullet"/>
      <w:lvlText w:val=""/>
      <w:lvlJc w:val="left"/>
      <w:pPr>
        <w:ind w:left="1953" w:hanging="360"/>
      </w:pPr>
      <w:rPr>
        <w:rFonts w:ascii="Symbol" w:hAnsi="Symbol" w:hint="default"/>
      </w:rPr>
    </w:lvl>
    <w:lvl w:ilvl="4">
      <w:start w:val="1"/>
      <w:numFmt w:val="bullet"/>
      <w:lvlText w:val="o"/>
      <w:lvlJc w:val="left"/>
      <w:pPr>
        <w:ind w:left="2673" w:hanging="360"/>
      </w:pPr>
      <w:rPr>
        <w:rFonts w:ascii="Courier New" w:hAnsi="Courier New" w:cs="Courier New" w:hint="default"/>
      </w:rPr>
    </w:lvl>
    <w:lvl w:ilvl="5">
      <w:start w:val="1"/>
      <w:numFmt w:val="bullet"/>
      <w:lvlText w:val=""/>
      <w:lvlJc w:val="left"/>
      <w:pPr>
        <w:ind w:left="3393" w:hanging="360"/>
      </w:pPr>
      <w:rPr>
        <w:rFonts w:ascii="Wingdings" w:hAnsi="Wingdings" w:hint="default"/>
      </w:rPr>
    </w:lvl>
    <w:lvl w:ilvl="6">
      <w:start w:val="1"/>
      <w:numFmt w:val="bullet"/>
      <w:lvlText w:val=""/>
      <w:lvlJc w:val="left"/>
      <w:pPr>
        <w:ind w:left="4113" w:hanging="360"/>
      </w:pPr>
      <w:rPr>
        <w:rFonts w:ascii="Symbol" w:hAnsi="Symbol" w:hint="default"/>
      </w:rPr>
    </w:lvl>
    <w:lvl w:ilvl="7">
      <w:start w:val="1"/>
      <w:numFmt w:val="bullet"/>
      <w:lvlText w:val="o"/>
      <w:lvlJc w:val="left"/>
      <w:pPr>
        <w:ind w:left="4833" w:hanging="360"/>
      </w:pPr>
      <w:rPr>
        <w:rFonts w:ascii="Courier New" w:hAnsi="Courier New" w:cs="Courier New" w:hint="default"/>
      </w:rPr>
    </w:lvl>
    <w:lvl w:ilvl="8">
      <w:start w:val="1"/>
      <w:numFmt w:val="bullet"/>
      <w:lvlText w:val=""/>
      <w:lvlJc w:val="left"/>
      <w:pPr>
        <w:ind w:left="5553" w:hanging="360"/>
      </w:pPr>
      <w:rPr>
        <w:rFonts w:ascii="Wingdings" w:hAnsi="Wingdings" w:hint="default"/>
      </w:rPr>
    </w:lvl>
  </w:abstractNum>
  <w:abstractNum w:abstractNumId="8" w15:restartNumberingAfterBreak="0">
    <w:nsid w:val="2C32352D"/>
    <w:multiLevelType w:val="multilevel"/>
    <w:tmpl w:val="C410484E"/>
    <w:lvl w:ilvl="0">
      <w:start w:val="1"/>
      <w:numFmt w:val="bullet"/>
      <w:lvlText w:val=""/>
      <w:lvlJc w:val="left"/>
      <w:pPr>
        <w:ind w:left="153" w:hanging="360"/>
      </w:pPr>
      <w:rPr>
        <w:rFonts w:ascii="Symbol" w:hAnsi="Symbol" w:hint="default"/>
      </w:rPr>
    </w:lvl>
    <w:lvl w:ilvl="1">
      <w:start w:val="1"/>
      <w:numFmt w:val="bullet"/>
      <w:lvlText w:val="o"/>
      <w:lvlJc w:val="left"/>
      <w:pPr>
        <w:ind w:left="873" w:hanging="360"/>
      </w:pPr>
      <w:rPr>
        <w:rFonts w:ascii="Courier New" w:hAnsi="Courier New" w:cs="Courier New"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cs="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cs="Courier New" w:hint="default"/>
      </w:rPr>
    </w:lvl>
    <w:lvl w:ilvl="8">
      <w:start w:val="1"/>
      <w:numFmt w:val="bullet"/>
      <w:lvlText w:val=""/>
      <w:lvlJc w:val="left"/>
      <w:pPr>
        <w:ind w:left="5913" w:hanging="360"/>
      </w:pPr>
      <w:rPr>
        <w:rFonts w:ascii="Wingdings" w:hAnsi="Wingdings" w:hint="default"/>
      </w:rPr>
    </w:lvl>
  </w:abstractNum>
  <w:abstractNum w:abstractNumId="9" w15:restartNumberingAfterBreak="0">
    <w:nsid w:val="33155FCC"/>
    <w:multiLevelType w:val="multilevel"/>
    <w:tmpl w:val="DC00950E"/>
    <w:lvl w:ilvl="0">
      <w:numFmt w:val="bullet"/>
      <w:lvlText w:val="-"/>
      <w:lvlJc w:val="left"/>
      <w:pPr>
        <w:ind w:left="-207" w:hanging="360"/>
      </w:pPr>
      <w:rPr>
        <w:rFonts w:ascii="Arial" w:eastAsia="Times New Roman" w:hAnsi="Arial" w:cs="Arial" w:hint="default"/>
      </w:rPr>
    </w:lvl>
    <w:lvl w:ilvl="1">
      <w:start w:val="1"/>
      <w:numFmt w:val="bullet"/>
      <w:lvlText w:val="o"/>
      <w:lvlJc w:val="left"/>
      <w:pPr>
        <w:ind w:left="513" w:hanging="360"/>
      </w:pPr>
      <w:rPr>
        <w:rFonts w:ascii="Courier New" w:hAnsi="Courier New" w:cs="Courier New" w:hint="default"/>
      </w:rPr>
    </w:lvl>
    <w:lvl w:ilvl="2">
      <w:start w:val="1"/>
      <w:numFmt w:val="bullet"/>
      <w:lvlText w:val=""/>
      <w:lvlJc w:val="left"/>
      <w:pPr>
        <w:ind w:left="1233" w:hanging="360"/>
      </w:pPr>
      <w:rPr>
        <w:rFonts w:ascii="Wingdings" w:hAnsi="Wingdings" w:hint="default"/>
      </w:rPr>
    </w:lvl>
    <w:lvl w:ilvl="3">
      <w:start w:val="1"/>
      <w:numFmt w:val="bullet"/>
      <w:lvlText w:val=""/>
      <w:lvlJc w:val="left"/>
      <w:pPr>
        <w:ind w:left="1953" w:hanging="360"/>
      </w:pPr>
      <w:rPr>
        <w:rFonts w:ascii="Symbol" w:hAnsi="Symbol" w:hint="default"/>
      </w:rPr>
    </w:lvl>
    <w:lvl w:ilvl="4">
      <w:start w:val="1"/>
      <w:numFmt w:val="bullet"/>
      <w:lvlText w:val="o"/>
      <w:lvlJc w:val="left"/>
      <w:pPr>
        <w:ind w:left="2673" w:hanging="360"/>
      </w:pPr>
      <w:rPr>
        <w:rFonts w:ascii="Courier New" w:hAnsi="Courier New" w:cs="Courier New" w:hint="default"/>
      </w:rPr>
    </w:lvl>
    <w:lvl w:ilvl="5">
      <w:start w:val="1"/>
      <w:numFmt w:val="bullet"/>
      <w:lvlText w:val=""/>
      <w:lvlJc w:val="left"/>
      <w:pPr>
        <w:ind w:left="3393" w:hanging="360"/>
      </w:pPr>
      <w:rPr>
        <w:rFonts w:ascii="Wingdings" w:hAnsi="Wingdings" w:hint="default"/>
      </w:rPr>
    </w:lvl>
    <w:lvl w:ilvl="6">
      <w:start w:val="1"/>
      <w:numFmt w:val="bullet"/>
      <w:lvlText w:val=""/>
      <w:lvlJc w:val="left"/>
      <w:pPr>
        <w:ind w:left="4113" w:hanging="360"/>
      </w:pPr>
      <w:rPr>
        <w:rFonts w:ascii="Symbol" w:hAnsi="Symbol" w:hint="default"/>
      </w:rPr>
    </w:lvl>
    <w:lvl w:ilvl="7">
      <w:start w:val="1"/>
      <w:numFmt w:val="bullet"/>
      <w:lvlText w:val="o"/>
      <w:lvlJc w:val="left"/>
      <w:pPr>
        <w:ind w:left="4833" w:hanging="360"/>
      </w:pPr>
      <w:rPr>
        <w:rFonts w:ascii="Courier New" w:hAnsi="Courier New" w:cs="Courier New" w:hint="default"/>
      </w:rPr>
    </w:lvl>
    <w:lvl w:ilvl="8">
      <w:start w:val="1"/>
      <w:numFmt w:val="bullet"/>
      <w:lvlText w:val=""/>
      <w:lvlJc w:val="left"/>
      <w:pPr>
        <w:ind w:left="5553" w:hanging="360"/>
      </w:pPr>
      <w:rPr>
        <w:rFonts w:ascii="Wingdings" w:hAnsi="Wingdings" w:hint="default"/>
      </w:rPr>
    </w:lvl>
  </w:abstractNum>
  <w:abstractNum w:abstractNumId="10" w15:restartNumberingAfterBreak="0">
    <w:nsid w:val="39B75905"/>
    <w:multiLevelType w:val="multilevel"/>
    <w:tmpl w:val="85627704"/>
    <w:lvl w:ilvl="0">
      <w:numFmt w:val="bullet"/>
      <w:lvlText w:val="-"/>
      <w:lvlJc w:val="left"/>
      <w:pPr>
        <w:ind w:left="-207" w:hanging="360"/>
      </w:pPr>
      <w:rPr>
        <w:rFonts w:ascii="Arial" w:eastAsia="Times New Roman" w:hAnsi="Arial" w:cs="Times New Roman" w:hint="default"/>
      </w:rPr>
    </w:lvl>
    <w:lvl w:ilvl="1">
      <w:start w:val="1"/>
      <w:numFmt w:val="bullet"/>
      <w:lvlText w:val="o"/>
      <w:lvlJc w:val="left"/>
      <w:pPr>
        <w:ind w:left="513" w:hanging="360"/>
      </w:pPr>
      <w:rPr>
        <w:rFonts w:ascii="Courier New" w:hAnsi="Courier New" w:cs="Courier New" w:hint="default"/>
      </w:rPr>
    </w:lvl>
    <w:lvl w:ilvl="2">
      <w:start w:val="1"/>
      <w:numFmt w:val="bullet"/>
      <w:lvlText w:val=""/>
      <w:lvlJc w:val="left"/>
      <w:pPr>
        <w:ind w:left="1233" w:hanging="360"/>
      </w:pPr>
      <w:rPr>
        <w:rFonts w:ascii="Wingdings" w:hAnsi="Wingdings" w:hint="default"/>
      </w:rPr>
    </w:lvl>
    <w:lvl w:ilvl="3">
      <w:start w:val="1"/>
      <w:numFmt w:val="bullet"/>
      <w:lvlText w:val=""/>
      <w:lvlJc w:val="left"/>
      <w:pPr>
        <w:ind w:left="1953" w:hanging="360"/>
      </w:pPr>
      <w:rPr>
        <w:rFonts w:ascii="Symbol" w:hAnsi="Symbol" w:hint="default"/>
      </w:rPr>
    </w:lvl>
    <w:lvl w:ilvl="4">
      <w:start w:val="1"/>
      <w:numFmt w:val="bullet"/>
      <w:lvlText w:val="o"/>
      <w:lvlJc w:val="left"/>
      <w:pPr>
        <w:ind w:left="2673" w:hanging="360"/>
      </w:pPr>
      <w:rPr>
        <w:rFonts w:ascii="Courier New" w:hAnsi="Courier New" w:cs="Courier New" w:hint="default"/>
      </w:rPr>
    </w:lvl>
    <w:lvl w:ilvl="5">
      <w:start w:val="1"/>
      <w:numFmt w:val="bullet"/>
      <w:lvlText w:val=""/>
      <w:lvlJc w:val="left"/>
      <w:pPr>
        <w:ind w:left="3393" w:hanging="360"/>
      </w:pPr>
      <w:rPr>
        <w:rFonts w:ascii="Wingdings" w:hAnsi="Wingdings" w:hint="default"/>
      </w:rPr>
    </w:lvl>
    <w:lvl w:ilvl="6">
      <w:start w:val="1"/>
      <w:numFmt w:val="bullet"/>
      <w:lvlText w:val=""/>
      <w:lvlJc w:val="left"/>
      <w:pPr>
        <w:ind w:left="4113" w:hanging="360"/>
      </w:pPr>
      <w:rPr>
        <w:rFonts w:ascii="Symbol" w:hAnsi="Symbol" w:hint="default"/>
      </w:rPr>
    </w:lvl>
    <w:lvl w:ilvl="7">
      <w:start w:val="1"/>
      <w:numFmt w:val="bullet"/>
      <w:lvlText w:val="o"/>
      <w:lvlJc w:val="left"/>
      <w:pPr>
        <w:ind w:left="4833" w:hanging="360"/>
      </w:pPr>
      <w:rPr>
        <w:rFonts w:ascii="Courier New" w:hAnsi="Courier New" w:cs="Courier New" w:hint="default"/>
      </w:rPr>
    </w:lvl>
    <w:lvl w:ilvl="8">
      <w:start w:val="1"/>
      <w:numFmt w:val="bullet"/>
      <w:lvlText w:val=""/>
      <w:lvlJc w:val="left"/>
      <w:pPr>
        <w:ind w:left="5553" w:hanging="360"/>
      </w:pPr>
      <w:rPr>
        <w:rFonts w:ascii="Wingdings" w:hAnsi="Wingdings" w:hint="default"/>
      </w:rPr>
    </w:lvl>
  </w:abstractNum>
  <w:abstractNum w:abstractNumId="11" w15:restartNumberingAfterBreak="0">
    <w:nsid w:val="41E35F8D"/>
    <w:multiLevelType w:val="multilevel"/>
    <w:tmpl w:val="ADA87922"/>
    <w:lvl w:ilvl="0">
      <w:numFmt w:val="bullet"/>
      <w:lvlText w:val="-"/>
      <w:lvlJc w:val="left"/>
      <w:pPr>
        <w:ind w:left="-207" w:hanging="360"/>
      </w:pPr>
      <w:rPr>
        <w:rFonts w:ascii="Arial" w:eastAsia="Times New Roman" w:hAnsi="Arial" w:cs="Arial" w:hint="default"/>
      </w:rPr>
    </w:lvl>
    <w:lvl w:ilvl="1">
      <w:start w:val="1"/>
      <w:numFmt w:val="bullet"/>
      <w:lvlText w:val="o"/>
      <w:lvlJc w:val="left"/>
      <w:pPr>
        <w:ind w:left="513" w:hanging="360"/>
      </w:pPr>
      <w:rPr>
        <w:rFonts w:ascii="Courier New" w:hAnsi="Courier New" w:cs="Courier New" w:hint="default"/>
      </w:rPr>
    </w:lvl>
    <w:lvl w:ilvl="2">
      <w:start w:val="1"/>
      <w:numFmt w:val="bullet"/>
      <w:lvlText w:val=""/>
      <w:lvlJc w:val="left"/>
      <w:pPr>
        <w:ind w:left="1233" w:hanging="360"/>
      </w:pPr>
      <w:rPr>
        <w:rFonts w:ascii="Wingdings" w:hAnsi="Wingdings" w:hint="default"/>
      </w:rPr>
    </w:lvl>
    <w:lvl w:ilvl="3">
      <w:start w:val="1"/>
      <w:numFmt w:val="bullet"/>
      <w:lvlText w:val=""/>
      <w:lvlJc w:val="left"/>
      <w:pPr>
        <w:ind w:left="1953" w:hanging="360"/>
      </w:pPr>
      <w:rPr>
        <w:rFonts w:ascii="Symbol" w:hAnsi="Symbol" w:hint="default"/>
      </w:rPr>
    </w:lvl>
    <w:lvl w:ilvl="4">
      <w:start w:val="1"/>
      <w:numFmt w:val="bullet"/>
      <w:lvlText w:val="o"/>
      <w:lvlJc w:val="left"/>
      <w:pPr>
        <w:ind w:left="2673" w:hanging="360"/>
      </w:pPr>
      <w:rPr>
        <w:rFonts w:ascii="Courier New" w:hAnsi="Courier New" w:cs="Courier New" w:hint="default"/>
      </w:rPr>
    </w:lvl>
    <w:lvl w:ilvl="5">
      <w:start w:val="1"/>
      <w:numFmt w:val="bullet"/>
      <w:lvlText w:val=""/>
      <w:lvlJc w:val="left"/>
      <w:pPr>
        <w:ind w:left="3393" w:hanging="360"/>
      </w:pPr>
      <w:rPr>
        <w:rFonts w:ascii="Wingdings" w:hAnsi="Wingdings" w:hint="default"/>
      </w:rPr>
    </w:lvl>
    <w:lvl w:ilvl="6">
      <w:start w:val="1"/>
      <w:numFmt w:val="bullet"/>
      <w:lvlText w:val=""/>
      <w:lvlJc w:val="left"/>
      <w:pPr>
        <w:ind w:left="4113" w:hanging="360"/>
      </w:pPr>
      <w:rPr>
        <w:rFonts w:ascii="Symbol" w:hAnsi="Symbol" w:hint="default"/>
      </w:rPr>
    </w:lvl>
    <w:lvl w:ilvl="7">
      <w:start w:val="1"/>
      <w:numFmt w:val="bullet"/>
      <w:lvlText w:val="o"/>
      <w:lvlJc w:val="left"/>
      <w:pPr>
        <w:ind w:left="4833" w:hanging="360"/>
      </w:pPr>
      <w:rPr>
        <w:rFonts w:ascii="Courier New" w:hAnsi="Courier New" w:cs="Courier New" w:hint="default"/>
      </w:rPr>
    </w:lvl>
    <w:lvl w:ilvl="8">
      <w:start w:val="1"/>
      <w:numFmt w:val="bullet"/>
      <w:lvlText w:val=""/>
      <w:lvlJc w:val="left"/>
      <w:pPr>
        <w:ind w:left="5553" w:hanging="360"/>
      </w:pPr>
      <w:rPr>
        <w:rFonts w:ascii="Wingdings" w:hAnsi="Wingdings" w:hint="default"/>
      </w:rPr>
    </w:lvl>
  </w:abstractNum>
  <w:abstractNum w:abstractNumId="12" w15:restartNumberingAfterBreak="0">
    <w:nsid w:val="4CC26802"/>
    <w:multiLevelType w:val="multilevel"/>
    <w:tmpl w:val="CFCA0E76"/>
    <w:lvl w:ilvl="0">
      <w:start w:val="1"/>
      <w:numFmt w:val="bullet"/>
      <w:lvlText w:val="•"/>
      <w:lvlJc w:val="left"/>
      <w:pPr>
        <w:ind w:left="360" w:hanging="360"/>
      </w:pPr>
      <w:rPr>
        <w:rFonts w:hAnsi="Arial Unicode MS"/>
        <w:caps w:val="0"/>
        <w:smallCaps w:val="0"/>
        <w:strike w:val="0"/>
        <w:color w:val="000000"/>
        <w:spacing w:val="0"/>
        <w:position w:val="0"/>
        <w:highlight w:val="none"/>
        <w:vertAlign w:val="baseline"/>
      </w:rPr>
    </w:lvl>
    <w:lvl w:ilvl="1">
      <w:start w:val="1"/>
      <w:numFmt w:val="bullet"/>
      <w:lvlText w:val="•"/>
      <w:lvlJc w:val="left"/>
      <w:pPr>
        <w:ind w:left="1080" w:hanging="360"/>
      </w:pPr>
      <w:rPr>
        <w:rFonts w:hAnsi="Arial Unicode MS"/>
        <w:caps w:val="0"/>
        <w:smallCaps w:val="0"/>
        <w:strike w:val="0"/>
        <w:color w:val="000000"/>
        <w:spacing w:val="0"/>
        <w:position w:val="0"/>
        <w:highlight w:val="none"/>
        <w:vertAlign w:val="baseline"/>
      </w:rPr>
    </w:lvl>
    <w:lvl w:ilvl="2">
      <w:start w:val="1"/>
      <w:numFmt w:val="bullet"/>
      <w:lvlText w:val="•"/>
      <w:lvlJc w:val="left"/>
      <w:pPr>
        <w:ind w:left="1800" w:hanging="360"/>
      </w:pPr>
      <w:rPr>
        <w:rFonts w:hAnsi="Arial Unicode MS"/>
        <w:caps w:val="0"/>
        <w:smallCaps w:val="0"/>
        <w:strike w:val="0"/>
        <w:color w:val="000000"/>
        <w:spacing w:val="0"/>
        <w:position w:val="0"/>
        <w:highlight w:val="none"/>
        <w:vertAlign w:val="baseline"/>
      </w:rPr>
    </w:lvl>
    <w:lvl w:ilvl="3">
      <w:start w:val="1"/>
      <w:numFmt w:val="bullet"/>
      <w:lvlText w:val="•"/>
      <w:lvlJc w:val="left"/>
      <w:pPr>
        <w:ind w:left="2520" w:hanging="360"/>
      </w:pPr>
      <w:rPr>
        <w:rFonts w:hAnsi="Arial Unicode MS"/>
        <w:caps w:val="0"/>
        <w:smallCaps w:val="0"/>
        <w:strike w:val="0"/>
        <w:color w:val="000000"/>
        <w:spacing w:val="0"/>
        <w:position w:val="0"/>
        <w:highlight w:val="none"/>
        <w:vertAlign w:val="baseline"/>
      </w:rPr>
    </w:lvl>
    <w:lvl w:ilvl="4">
      <w:start w:val="1"/>
      <w:numFmt w:val="bullet"/>
      <w:lvlText w:val="•"/>
      <w:lvlJc w:val="left"/>
      <w:pPr>
        <w:ind w:left="3240" w:hanging="360"/>
      </w:pPr>
      <w:rPr>
        <w:rFonts w:hAnsi="Arial Unicode MS"/>
        <w:caps w:val="0"/>
        <w:smallCaps w:val="0"/>
        <w:strike w:val="0"/>
        <w:color w:val="000000"/>
        <w:spacing w:val="0"/>
        <w:position w:val="0"/>
        <w:highlight w:val="none"/>
        <w:vertAlign w:val="baseline"/>
      </w:rPr>
    </w:lvl>
    <w:lvl w:ilvl="5">
      <w:start w:val="1"/>
      <w:numFmt w:val="bullet"/>
      <w:lvlText w:val="•"/>
      <w:lvlJc w:val="left"/>
      <w:pPr>
        <w:ind w:left="3960" w:hanging="360"/>
      </w:pPr>
      <w:rPr>
        <w:rFonts w:hAnsi="Arial Unicode MS"/>
        <w:caps w:val="0"/>
        <w:smallCaps w:val="0"/>
        <w:strike w:val="0"/>
        <w:color w:val="000000"/>
        <w:spacing w:val="0"/>
        <w:position w:val="0"/>
        <w:highlight w:val="none"/>
        <w:vertAlign w:val="baseline"/>
      </w:rPr>
    </w:lvl>
    <w:lvl w:ilvl="6">
      <w:start w:val="1"/>
      <w:numFmt w:val="bullet"/>
      <w:lvlText w:val="•"/>
      <w:lvlJc w:val="left"/>
      <w:pPr>
        <w:ind w:left="4680" w:hanging="360"/>
      </w:pPr>
      <w:rPr>
        <w:rFonts w:hAnsi="Arial Unicode MS"/>
        <w:caps w:val="0"/>
        <w:smallCaps w:val="0"/>
        <w:strike w:val="0"/>
        <w:color w:val="000000"/>
        <w:spacing w:val="0"/>
        <w:position w:val="0"/>
        <w:highlight w:val="none"/>
        <w:vertAlign w:val="baseline"/>
      </w:rPr>
    </w:lvl>
    <w:lvl w:ilvl="7">
      <w:start w:val="1"/>
      <w:numFmt w:val="bullet"/>
      <w:lvlText w:val="•"/>
      <w:lvlJc w:val="left"/>
      <w:pPr>
        <w:ind w:left="5400" w:hanging="360"/>
      </w:pPr>
      <w:rPr>
        <w:rFonts w:hAnsi="Arial Unicode MS"/>
        <w:caps w:val="0"/>
        <w:smallCaps w:val="0"/>
        <w:strike w:val="0"/>
        <w:color w:val="000000"/>
        <w:spacing w:val="0"/>
        <w:position w:val="0"/>
        <w:highlight w:val="none"/>
        <w:vertAlign w:val="baseline"/>
      </w:rPr>
    </w:lvl>
    <w:lvl w:ilvl="8">
      <w:start w:val="1"/>
      <w:numFmt w:val="bullet"/>
      <w:lvlText w:val="•"/>
      <w:lvlJc w:val="left"/>
      <w:pPr>
        <w:ind w:left="6120" w:hanging="360"/>
      </w:pPr>
      <w:rPr>
        <w:rFonts w:hAnsi="Arial Unicode MS"/>
        <w:caps w:val="0"/>
        <w:smallCaps w:val="0"/>
        <w:strike w:val="0"/>
        <w:color w:val="000000"/>
        <w:spacing w:val="0"/>
        <w:position w:val="0"/>
        <w:highlight w:val="none"/>
        <w:vertAlign w:val="baseline"/>
      </w:rPr>
    </w:lvl>
  </w:abstractNum>
  <w:abstractNum w:abstractNumId="13" w15:restartNumberingAfterBreak="0">
    <w:nsid w:val="56E845BC"/>
    <w:multiLevelType w:val="multilevel"/>
    <w:tmpl w:val="36E8C7B0"/>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873"/>
        </w:tabs>
        <w:ind w:left="873" w:hanging="360"/>
      </w:pPr>
      <w:rPr>
        <w:rFonts w:ascii="Courier New" w:hAnsi="Courier New" w:hint="default"/>
      </w:rPr>
    </w:lvl>
    <w:lvl w:ilvl="2">
      <w:start w:val="1"/>
      <w:numFmt w:val="bullet"/>
      <w:lvlText w:val=""/>
      <w:lvlJc w:val="left"/>
      <w:pPr>
        <w:tabs>
          <w:tab w:val="num" w:pos="1593"/>
        </w:tabs>
        <w:ind w:left="1593" w:hanging="360"/>
      </w:pPr>
      <w:rPr>
        <w:rFonts w:ascii="Wingdings" w:hAnsi="Wingdings" w:hint="default"/>
      </w:rPr>
    </w:lvl>
    <w:lvl w:ilvl="3">
      <w:start w:val="1"/>
      <w:numFmt w:val="bullet"/>
      <w:lvlText w:val=""/>
      <w:lvlJc w:val="left"/>
      <w:pPr>
        <w:tabs>
          <w:tab w:val="num" w:pos="2313"/>
        </w:tabs>
        <w:ind w:left="2313" w:hanging="360"/>
      </w:pPr>
      <w:rPr>
        <w:rFonts w:ascii="Symbol" w:hAnsi="Symbol" w:hint="default"/>
      </w:rPr>
    </w:lvl>
    <w:lvl w:ilvl="4">
      <w:start w:val="1"/>
      <w:numFmt w:val="bullet"/>
      <w:lvlText w:val="o"/>
      <w:lvlJc w:val="left"/>
      <w:pPr>
        <w:tabs>
          <w:tab w:val="num" w:pos="3033"/>
        </w:tabs>
        <w:ind w:left="3033" w:hanging="360"/>
      </w:pPr>
      <w:rPr>
        <w:rFonts w:ascii="Courier New" w:hAnsi="Courier New" w:hint="default"/>
      </w:rPr>
    </w:lvl>
    <w:lvl w:ilvl="5">
      <w:start w:val="1"/>
      <w:numFmt w:val="bullet"/>
      <w:lvlText w:val=""/>
      <w:lvlJc w:val="left"/>
      <w:pPr>
        <w:tabs>
          <w:tab w:val="num" w:pos="3753"/>
        </w:tabs>
        <w:ind w:left="3753" w:hanging="360"/>
      </w:pPr>
      <w:rPr>
        <w:rFonts w:ascii="Wingdings" w:hAnsi="Wingdings" w:hint="default"/>
      </w:rPr>
    </w:lvl>
    <w:lvl w:ilvl="6">
      <w:start w:val="1"/>
      <w:numFmt w:val="bullet"/>
      <w:lvlText w:val=""/>
      <w:lvlJc w:val="left"/>
      <w:pPr>
        <w:tabs>
          <w:tab w:val="num" w:pos="4473"/>
        </w:tabs>
        <w:ind w:left="4473" w:hanging="360"/>
      </w:pPr>
      <w:rPr>
        <w:rFonts w:ascii="Symbol" w:hAnsi="Symbol" w:hint="default"/>
      </w:rPr>
    </w:lvl>
    <w:lvl w:ilvl="7">
      <w:start w:val="1"/>
      <w:numFmt w:val="bullet"/>
      <w:lvlText w:val="o"/>
      <w:lvlJc w:val="left"/>
      <w:pPr>
        <w:tabs>
          <w:tab w:val="num" w:pos="5193"/>
        </w:tabs>
        <w:ind w:left="5193" w:hanging="360"/>
      </w:pPr>
      <w:rPr>
        <w:rFonts w:ascii="Courier New" w:hAnsi="Courier New" w:hint="default"/>
      </w:rPr>
    </w:lvl>
    <w:lvl w:ilvl="8">
      <w:start w:val="1"/>
      <w:numFmt w:val="bullet"/>
      <w:lvlText w:val=""/>
      <w:lvlJc w:val="left"/>
      <w:pPr>
        <w:tabs>
          <w:tab w:val="num" w:pos="5913"/>
        </w:tabs>
        <w:ind w:left="5913" w:hanging="360"/>
      </w:pPr>
      <w:rPr>
        <w:rFonts w:ascii="Wingdings" w:hAnsi="Wingdings" w:hint="default"/>
      </w:rPr>
    </w:lvl>
  </w:abstractNum>
  <w:abstractNum w:abstractNumId="14" w15:restartNumberingAfterBreak="0">
    <w:nsid w:val="59CB0BE0"/>
    <w:multiLevelType w:val="multilevel"/>
    <w:tmpl w:val="9DD81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B716BE"/>
    <w:multiLevelType w:val="multilevel"/>
    <w:tmpl w:val="9AE4B9E2"/>
    <w:lvl w:ilvl="0">
      <w:start w:val="1"/>
      <w:numFmt w:val="bullet"/>
      <w:lvlText w:val=""/>
      <w:lvlJc w:val="left"/>
      <w:pPr>
        <w:ind w:left="153" w:hanging="360"/>
      </w:pPr>
      <w:rPr>
        <w:rFonts w:ascii="Symbol" w:hAnsi="Symbol" w:hint="default"/>
      </w:rPr>
    </w:lvl>
    <w:lvl w:ilvl="1">
      <w:start w:val="1"/>
      <w:numFmt w:val="bullet"/>
      <w:lvlText w:val="o"/>
      <w:lvlJc w:val="left"/>
      <w:pPr>
        <w:ind w:left="873" w:hanging="360"/>
      </w:pPr>
      <w:rPr>
        <w:rFonts w:ascii="Courier New" w:hAnsi="Courier New" w:cs="Courier New"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cs="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cs="Courier New" w:hint="default"/>
      </w:rPr>
    </w:lvl>
    <w:lvl w:ilvl="8">
      <w:start w:val="1"/>
      <w:numFmt w:val="bullet"/>
      <w:lvlText w:val=""/>
      <w:lvlJc w:val="left"/>
      <w:pPr>
        <w:ind w:left="5913" w:hanging="360"/>
      </w:pPr>
      <w:rPr>
        <w:rFonts w:ascii="Wingdings" w:hAnsi="Wingdings" w:hint="default"/>
      </w:rPr>
    </w:lvl>
  </w:abstractNum>
  <w:abstractNum w:abstractNumId="16" w15:restartNumberingAfterBreak="0">
    <w:nsid w:val="78E7087E"/>
    <w:multiLevelType w:val="multilevel"/>
    <w:tmpl w:val="3984CBBC"/>
    <w:lvl w:ilvl="0">
      <w:start w:val="1"/>
      <w:numFmt w:val="bullet"/>
      <w:lvlText w:val=""/>
      <w:lvlJc w:val="left"/>
      <w:pPr>
        <w:tabs>
          <w:tab w:val="num" w:pos="-170"/>
        </w:tabs>
        <w:ind w:left="0" w:hanging="340"/>
      </w:pPr>
      <w:rPr>
        <w:rFonts w:ascii="Symbol" w:hAnsi="Symbol" w:hint="default"/>
        <w:color w:val="auto"/>
      </w:rPr>
    </w:lvl>
    <w:lvl w:ilvl="1">
      <w:start w:val="1"/>
      <w:numFmt w:val="bullet"/>
      <w:lvlText w:val="o"/>
      <w:lvlJc w:val="left"/>
      <w:pPr>
        <w:tabs>
          <w:tab w:val="num" w:pos="873"/>
        </w:tabs>
        <w:ind w:left="873" w:hanging="360"/>
      </w:pPr>
      <w:rPr>
        <w:rFonts w:ascii="Courier New" w:hAnsi="Courier New" w:cs="Courier New" w:hint="default"/>
      </w:rPr>
    </w:lvl>
    <w:lvl w:ilvl="2">
      <w:start w:val="1"/>
      <w:numFmt w:val="bullet"/>
      <w:lvlText w:val=""/>
      <w:lvlJc w:val="left"/>
      <w:pPr>
        <w:tabs>
          <w:tab w:val="num" w:pos="1593"/>
        </w:tabs>
        <w:ind w:left="1593" w:hanging="360"/>
      </w:pPr>
      <w:rPr>
        <w:rFonts w:ascii="Wingdings" w:hAnsi="Wingdings" w:hint="default"/>
      </w:rPr>
    </w:lvl>
    <w:lvl w:ilvl="3">
      <w:start w:val="1"/>
      <w:numFmt w:val="bullet"/>
      <w:lvlText w:val=""/>
      <w:lvlJc w:val="left"/>
      <w:pPr>
        <w:tabs>
          <w:tab w:val="num" w:pos="2313"/>
        </w:tabs>
        <w:ind w:left="2313" w:hanging="360"/>
      </w:pPr>
      <w:rPr>
        <w:rFonts w:ascii="Symbol" w:hAnsi="Symbol" w:hint="default"/>
      </w:rPr>
    </w:lvl>
    <w:lvl w:ilvl="4">
      <w:start w:val="1"/>
      <w:numFmt w:val="bullet"/>
      <w:lvlText w:val="o"/>
      <w:lvlJc w:val="left"/>
      <w:pPr>
        <w:tabs>
          <w:tab w:val="num" w:pos="3033"/>
        </w:tabs>
        <w:ind w:left="3033" w:hanging="360"/>
      </w:pPr>
      <w:rPr>
        <w:rFonts w:ascii="Courier New" w:hAnsi="Courier New" w:cs="Courier New" w:hint="default"/>
      </w:rPr>
    </w:lvl>
    <w:lvl w:ilvl="5">
      <w:start w:val="1"/>
      <w:numFmt w:val="bullet"/>
      <w:lvlText w:val=""/>
      <w:lvlJc w:val="left"/>
      <w:pPr>
        <w:tabs>
          <w:tab w:val="num" w:pos="3753"/>
        </w:tabs>
        <w:ind w:left="3753" w:hanging="360"/>
      </w:pPr>
      <w:rPr>
        <w:rFonts w:ascii="Wingdings" w:hAnsi="Wingdings" w:hint="default"/>
      </w:rPr>
    </w:lvl>
    <w:lvl w:ilvl="6">
      <w:start w:val="1"/>
      <w:numFmt w:val="bullet"/>
      <w:lvlText w:val=""/>
      <w:lvlJc w:val="left"/>
      <w:pPr>
        <w:tabs>
          <w:tab w:val="num" w:pos="4473"/>
        </w:tabs>
        <w:ind w:left="4473" w:hanging="360"/>
      </w:pPr>
      <w:rPr>
        <w:rFonts w:ascii="Symbol" w:hAnsi="Symbol" w:hint="default"/>
      </w:rPr>
    </w:lvl>
    <w:lvl w:ilvl="7">
      <w:start w:val="1"/>
      <w:numFmt w:val="bullet"/>
      <w:lvlText w:val="o"/>
      <w:lvlJc w:val="left"/>
      <w:pPr>
        <w:tabs>
          <w:tab w:val="num" w:pos="5193"/>
        </w:tabs>
        <w:ind w:left="5193" w:hanging="360"/>
      </w:pPr>
      <w:rPr>
        <w:rFonts w:ascii="Courier New" w:hAnsi="Courier New" w:cs="Courier New" w:hint="default"/>
      </w:rPr>
    </w:lvl>
    <w:lvl w:ilvl="8">
      <w:start w:val="1"/>
      <w:numFmt w:val="bullet"/>
      <w:lvlText w:val=""/>
      <w:lvlJc w:val="left"/>
      <w:pPr>
        <w:tabs>
          <w:tab w:val="num" w:pos="5913"/>
        </w:tabs>
        <w:ind w:left="5913" w:hanging="360"/>
      </w:pPr>
      <w:rPr>
        <w:rFonts w:ascii="Wingdings" w:hAnsi="Wingdings" w:hint="default"/>
      </w:rPr>
    </w:lvl>
  </w:abstractNum>
  <w:num w:numId="1" w16cid:durableId="1795826352">
    <w:abstractNumId w:val="13"/>
  </w:num>
  <w:num w:numId="2" w16cid:durableId="1464617554">
    <w:abstractNumId w:val="2"/>
  </w:num>
  <w:num w:numId="3" w16cid:durableId="256451537">
    <w:abstractNumId w:val="8"/>
  </w:num>
  <w:num w:numId="4" w16cid:durableId="1979989508">
    <w:abstractNumId w:val="15"/>
  </w:num>
  <w:num w:numId="5" w16cid:durableId="1245842136">
    <w:abstractNumId w:val="3"/>
  </w:num>
  <w:num w:numId="6" w16cid:durableId="834346977">
    <w:abstractNumId w:val="11"/>
  </w:num>
  <w:num w:numId="7" w16cid:durableId="25451030">
    <w:abstractNumId w:val="16"/>
  </w:num>
  <w:num w:numId="8" w16cid:durableId="161311476">
    <w:abstractNumId w:val="16"/>
  </w:num>
  <w:num w:numId="9" w16cid:durableId="1319114964">
    <w:abstractNumId w:val="6"/>
  </w:num>
  <w:num w:numId="10" w16cid:durableId="236134789">
    <w:abstractNumId w:val="9"/>
  </w:num>
  <w:num w:numId="11" w16cid:durableId="2068217830">
    <w:abstractNumId w:val="0"/>
  </w:num>
  <w:num w:numId="12" w16cid:durableId="59983238">
    <w:abstractNumId w:val="7"/>
  </w:num>
  <w:num w:numId="13" w16cid:durableId="1008949965">
    <w:abstractNumId w:val="10"/>
  </w:num>
  <w:num w:numId="14" w16cid:durableId="887911604">
    <w:abstractNumId w:val="4"/>
  </w:num>
  <w:num w:numId="15" w16cid:durableId="392774733">
    <w:abstractNumId w:val="5"/>
  </w:num>
  <w:num w:numId="16" w16cid:durableId="783426168">
    <w:abstractNumId w:val="12"/>
  </w:num>
  <w:num w:numId="17" w16cid:durableId="368265094">
    <w:abstractNumId w:val="14"/>
  </w:num>
  <w:num w:numId="18" w16cid:durableId="995575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5F"/>
    <w:rsid w:val="006E499D"/>
    <w:rsid w:val="007D7B5F"/>
    <w:rsid w:val="00864D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5BBF8"/>
  <w15:docId w15:val="{F7AAA9B8-28D2-784D-9F09-A47384CD2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rPr>
  </w:style>
  <w:style w:type="paragraph" w:styleId="berschrift1">
    <w:name w:val="heading 1"/>
    <w:basedOn w:val="Standard"/>
    <w:next w:val="Standard"/>
    <w:link w:val="berschrift1Zchn"/>
    <w:qFormat/>
    <w:pPr>
      <w:keepNext/>
      <w:outlineLvl w:val="0"/>
    </w:pPr>
    <w:rPr>
      <w:b/>
    </w:rPr>
  </w:style>
  <w:style w:type="paragraph" w:styleId="berschrift2">
    <w:name w:val="heading 2"/>
    <w:basedOn w:val="Standard"/>
    <w:next w:val="Standard"/>
    <w:link w:val="berschrift2Zchn"/>
    <w:qFormat/>
    <w:pPr>
      <w:keepNext/>
      <w:spacing w:before="240" w:line="360" w:lineRule="auto"/>
      <w:ind w:left="-567" w:right="2835"/>
      <w:jc w:val="both"/>
      <w:outlineLvl w:val="1"/>
    </w:pPr>
    <w:rPr>
      <w:b/>
      <w:sz w:val="24"/>
    </w:rPr>
  </w:style>
  <w:style w:type="paragraph" w:styleId="berschrift3">
    <w:name w:val="heading 3"/>
    <w:basedOn w:val="Standard"/>
    <w:next w:val="Standard"/>
    <w:link w:val="berschrift3Zchn"/>
    <w:qFormat/>
    <w:pPr>
      <w:keepNext/>
      <w:ind w:right="279"/>
      <w:outlineLvl w:val="2"/>
    </w:pPr>
    <w:rPr>
      <w:sz w:val="24"/>
    </w:rPr>
  </w:style>
  <w:style w:type="paragraph" w:styleId="berschrift4">
    <w:name w:val="heading 4"/>
    <w:basedOn w:val="Standard"/>
    <w:next w:val="Standard"/>
    <w:link w:val="berschrift4Zchn"/>
    <w:qFormat/>
    <w:pPr>
      <w:keepNext/>
      <w:ind w:left="-567"/>
      <w:outlineLvl w:val="3"/>
    </w:pPr>
    <w:rPr>
      <w:b/>
      <w:sz w:val="24"/>
    </w:rPr>
  </w:style>
  <w:style w:type="paragraph" w:styleId="berschrift5">
    <w:name w:val="heading 5"/>
    <w:basedOn w:val="Standard"/>
    <w:next w:val="Standard"/>
    <w:link w:val="berschrift5Zchn"/>
    <w:uiPriority w:val="9"/>
    <w:unhideWhenUsed/>
    <w:qFormat/>
    <w:pPr>
      <w:keepNext/>
      <w:keepLines/>
      <w:spacing w:before="80" w:after="40"/>
      <w:outlineLvl w:val="4"/>
    </w:pPr>
    <w:rPr>
      <w:rFonts w:eastAsia="Arial" w:cs="Arial"/>
      <w:color w:val="0F4761"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eastAsia="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eastAsia="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eastAsia="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eastAsia="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NormaleTabelle"/>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NormaleTabelle"/>
    <w:uiPriority w:val="99"/>
    <w:rPr>
      <w:color w:val="404040"/>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NormaleTabelle"/>
    <w:uiPriority w:val="99"/>
    <w:rPr>
      <w:color w:val="404040"/>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NormaleTabelle"/>
    <w:uiPriority w:val="99"/>
    <w:rPr>
      <w:color w:val="404040"/>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NormaleTabelle"/>
    <w:uiPriority w:val="99"/>
    <w:rPr>
      <w:color w:val="404040"/>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NormaleTabelle"/>
    <w:uiPriority w:val="99"/>
    <w:rPr>
      <w:color w:val="404040"/>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NormaleTabelle"/>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NormaleTabelle"/>
    <w:uiPriority w:val="99"/>
    <w:rPr>
      <w:color w:val="404040"/>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NormaleTabelle"/>
    <w:uiPriority w:val="99"/>
    <w:rPr>
      <w:color w:val="404040"/>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NormaleTabelle"/>
    <w:uiPriority w:val="99"/>
    <w:rPr>
      <w:color w:val="404040"/>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NormaleTabelle"/>
    <w:uiPriority w:val="99"/>
    <w:rPr>
      <w:color w:val="404040"/>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NormaleTabelle"/>
    <w:uiPriority w:val="99"/>
    <w:rPr>
      <w:color w:val="404040"/>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0F4761"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0F4761"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0F4761"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0F4761"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0F4761"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contextualSpacing/>
    </w:pPr>
    <w:rPr>
      <w:rFonts w:eastAsia="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0F4761" w:themeColor="accent1" w:themeShade="BF"/>
    </w:rPr>
  </w:style>
  <w:style w:type="paragraph" w:styleId="IntensivesZitat">
    <w:name w:val="Intense Quote"/>
    <w:basedOn w:val="Standard"/>
    <w:next w:val="Standard"/>
    <w:link w:val="IntensivesZitatZch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Pr>
      <w:i/>
      <w:iCs/>
      <w:color w:val="0F4761" w:themeColor="accent1" w:themeShade="BF"/>
    </w:rPr>
  </w:style>
  <w:style w:type="character" w:styleId="IntensiverVerweis">
    <w:name w:val="Intense Reference"/>
    <w:basedOn w:val="Absatz-Standardschriftart"/>
    <w:uiPriority w:val="32"/>
    <w:qFormat/>
    <w:rPr>
      <w:b/>
      <w:bCs/>
      <w:smallCaps/>
      <w:color w:val="0F4761"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unhideWhenUsed/>
    <w:qFormat/>
    <w:pPr>
      <w:spacing w:after="200"/>
    </w:pPr>
    <w:rPr>
      <w:i/>
      <w:iCs/>
      <w:color w:val="0E2841" w:themeColor="text2"/>
      <w:sz w:val="18"/>
      <w:szCs w:val="18"/>
    </w:rPr>
  </w:style>
  <w:style w:type="paragraph" w:styleId="Funotentext">
    <w:name w:val="footnote text"/>
    <w:basedOn w:val="Standard"/>
    <w:link w:val="FunotentextZchn"/>
    <w:uiPriority w:val="99"/>
    <w:semiHidden/>
    <w:unhideWhenUsed/>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6607D"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character" w:styleId="Platzhaltertext">
    <w:name w:val="Placeholder Text"/>
    <w:basedOn w:val="Absatz-Standardschriftart"/>
    <w:uiPriority w:val="99"/>
    <w:semiHidden/>
    <w:rPr>
      <w:color w:val="666666"/>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styleId="NurText">
    <w:name w:val="Plain Text"/>
    <w:basedOn w:val="Standard"/>
    <w:link w:val="NurTextZchn"/>
    <w:rPr>
      <w:rFonts w:ascii="Courier New" w:hAnsi="Courier New"/>
    </w:rPr>
  </w:style>
  <w:style w:type="character" w:styleId="Hyperlink">
    <w:name w:val="Hyperlink"/>
    <w:rPr>
      <w:color w:val="0000FF"/>
      <w:u w:val="single"/>
    </w:rPr>
  </w:style>
  <w:style w:type="character" w:customStyle="1" w:styleId="BesuchterHyperlink">
    <w:name w:val="BesuchterHyperlink"/>
    <w:rPr>
      <w:color w:val="800080"/>
      <w:u w:val="single"/>
    </w:rPr>
  </w:style>
  <w:style w:type="paragraph" w:styleId="Sprechblasentext">
    <w:name w:val="Balloon Text"/>
    <w:basedOn w:val="Standard"/>
    <w:semiHidden/>
    <w:rPr>
      <w:rFonts w:ascii="Tahoma" w:hAnsi="Tahoma"/>
      <w:sz w:val="16"/>
    </w:rPr>
  </w:style>
  <w:style w:type="character" w:styleId="Kommentarzeichen">
    <w:name w:val="annotation reference"/>
    <w:semiHidden/>
    <w:rPr>
      <w:sz w:val="16"/>
    </w:rPr>
  </w:style>
  <w:style w:type="paragraph" w:styleId="Kommentartext">
    <w:name w:val="annotation text"/>
    <w:basedOn w:val="Standard"/>
    <w:semiHidden/>
  </w:style>
  <w:style w:type="paragraph" w:styleId="Kommentarthema">
    <w:name w:val="annotation subject"/>
    <w:basedOn w:val="Kommentartext"/>
    <w:next w:val="Kommentartext"/>
    <w:semiHidden/>
    <w:rPr>
      <w:b/>
    </w:rPr>
  </w:style>
  <w:style w:type="paragraph" w:styleId="Blocktext">
    <w:name w:val="Block Text"/>
    <w:basedOn w:val="Standard"/>
    <w:pPr>
      <w:spacing w:before="240" w:line="360" w:lineRule="auto"/>
      <w:ind w:left="-567" w:right="2835"/>
      <w:jc w:val="both"/>
    </w:pPr>
    <w:rPr>
      <w:sz w:val="24"/>
    </w:rPr>
  </w:style>
  <w:style w:type="character" w:styleId="Fett">
    <w:name w:val="Strong"/>
    <w:uiPriority w:val="22"/>
    <w:qFormat/>
    <w:rPr>
      <w:b/>
      <w:bCs/>
    </w:rPr>
  </w:style>
  <w:style w:type="paragraph" w:styleId="StandardWeb">
    <w:name w:val="Normal (Web)"/>
    <w:basedOn w:val="Standard"/>
    <w:uiPriority w:val="99"/>
    <w:semiHidden/>
    <w:unhideWhenUsed/>
    <w:pPr>
      <w:spacing w:before="100" w:beforeAutospacing="1" w:after="100" w:afterAutospacing="1"/>
    </w:pPr>
    <w:rPr>
      <w:rFonts w:ascii="Times New Roman" w:hAnsi="Times New Roman"/>
      <w:sz w:val="24"/>
      <w:szCs w:val="24"/>
    </w:rPr>
  </w:style>
  <w:style w:type="character" w:customStyle="1" w:styleId="apple-converted-space">
    <w:name w:val="apple-converted-space"/>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link w:val="Kopfzeile"/>
    <w:uiPriority w:val="99"/>
    <w:rPr>
      <w:rFonts w:ascii="Arial" w:hAnsi="Arial"/>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link w:val="Fuzeile"/>
    <w:uiPriority w:val="99"/>
    <w:rPr>
      <w:rFonts w:ascii="Arial" w:hAnsi="Arial"/>
    </w:rPr>
  </w:style>
  <w:style w:type="paragraph" w:styleId="KeinLeerraum">
    <w:name w:val="No Spacing"/>
    <w:link w:val="KeinLeerraumZchn"/>
    <w:qFormat/>
    <w:rPr>
      <w:rFonts w:ascii="PMingLiU" w:eastAsia="MS Mincho" w:hAnsi="PMingLiU"/>
      <w:sz w:val="22"/>
      <w:szCs w:val="22"/>
    </w:rPr>
  </w:style>
  <w:style w:type="character" w:customStyle="1" w:styleId="KeinLeerraumZchn">
    <w:name w:val="Kein Leerraum Zchn"/>
    <w:link w:val="KeinLeerraum"/>
    <w:rPr>
      <w:rFonts w:ascii="PMingLiU" w:eastAsia="MS Mincho" w:hAnsi="PMingLiU" w:cs="Times New Roman"/>
      <w:sz w:val="22"/>
      <w:szCs w:val="22"/>
      <w:lang w:val="de-DE" w:eastAsia="de-DE" w:bidi="ar-SA"/>
    </w:rPr>
  </w:style>
  <w:style w:type="character" w:styleId="NichtaufgelsteErwhnung">
    <w:name w:val="Unresolved Mention"/>
    <w:uiPriority w:val="99"/>
    <w:semiHidden/>
    <w:unhideWhenUsed/>
    <w:rPr>
      <w:color w:val="605E5C"/>
      <w:shd w:val="clear" w:color="auto" w:fill="E1DFDD"/>
    </w:rPr>
  </w:style>
  <w:style w:type="paragraph" w:styleId="berarbeitung">
    <w:name w:val="Revision"/>
    <w:hidden/>
    <w:uiPriority w:val="71"/>
    <w:rPr>
      <w:rFonts w:ascii="Arial" w:hAnsi="Arial"/>
    </w:rPr>
  </w:style>
  <w:style w:type="character" w:customStyle="1" w:styleId="NurTextZchn">
    <w:name w:val="Nur Text Zchn"/>
    <w:link w:val="NurText"/>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prodente.de" TargetMode="External"/><Relationship Id="rId13" Type="http://schemas.openxmlformats.org/officeDocument/2006/relationships/hyperlink" Target="http://www.instagram.com/initiative_prodente" TargetMode="External"/><Relationship Id="rId18" Type="http://schemas.openxmlformats.org/officeDocument/2006/relationships/hyperlink" Target="http://www.facebook.com/proDente.e.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instagram.com/initiative_prodente" TargetMode="External"/><Relationship Id="rId7" Type="http://schemas.openxmlformats.org/officeDocument/2006/relationships/endnotes" Target="endnotes.xml"/><Relationship Id="rId12" Type="http://schemas.openxmlformats.org/officeDocument/2006/relationships/hyperlink" Target="http://www.x.com/proDente" TargetMode="External"/><Relationship Id="rId17" Type="http://schemas.openxmlformats.org/officeDocument/2006/relationships/hyperlink" Target="http://www.prodente.d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prodente.de" TargetMode="External"/><Relationship Id="rId20" Type="http://schemas.openxmlformats.org/officeDocument/2006/relationships/hyperlink" Target="http://www.x.com/proDen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prodenteTV"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tiktok.com/@initiative_prodente" TargetMode="External"/><Relationship Id="rId23" Type="http://schemas.openxmlformats.org/officeDocument/2006/relationships/hyperlink" Target="http://www.tiktok.com/@initiative_prodente" TargetMode="External"/><Relationship Id="rId10" Type="http://schemas.openxmlformats.org/officeDocument/2006/relationships/hyperlink" Target="http://www.facebook.com/proDente.e.V" TargetMode="External"/><Relationship Id="rId19" Type="http://schemas.openxmlformats.org/officeDocument/2006/relationships/hyperlink" Target="http://www.youtube.com/prodenteTV" TargetMode="External"/><Relationship Id="rId4" Type="http://schemas.openxmlformats.org/officeDocument/2006/relationships/settings" Target="settings.xml"/><Relationship Id="rId9" Type="http://schemas.openxmlformats.org/officeDocument/2006/relationships/hyperlink" Target="http://www.prodente.de" TargetMode="External"/><Relationship Id="rId14" Type="http://schemas.openxmlformats.org/officeDocument/2006/relationships/hyperlink" Target="http://www.pinterest.com/prodente/" TargetMode="External"/><Relationship Id="rId22" Type="http://schemas.openxmlformats.org/officeDocument/2006/relationships/hyperlink" Target="http://www.pinterest.com/prodent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1DF1D-0C30-8E41-B905-FA7B3D306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625</Words>
  <Characters>3939</Characters>
  <Application>Microsoft Office Word</Application>
  <DocSecurity>0</DocSecurity>
  <Lines>32</Lines>
  <Paragraphs>9</Paragraphs>
  <ScaleCrop>false</ScaleCrop>
  <Company>proDente</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 Tahoma 16 pt, fett</dc:title>
  <dc:subject/>
  <dc:creator>komorowski</dc:creator>
  <cp:keywords/>
  <cp:lastModifiedBy>Andrea Dalmus</cp:lastModifiedBy>
  <cp:revision>2</cp:revision>
  <dcterms:created xsi:type="dcterms:W3CDTF">2026-02-17T09:39:00Z</dcterms:created>
  <dcterms:modified xsi:type="dcterms:W3CDTF">2026-02-17T09:39:00Z</dcterms:modified>
</cp:coreProperties>
</file>