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0"/>
        <w:pBdr/>
        <w:spacing w:before="240"/>
        <w:ind w:right="2835"/>
        <w:jc w:val="both"/>
        <w:rPr>
          <w:rFonts w:ascii="Arial" w:hAnsi="Arial" w:eastAsia="Arial" w:cs="Arial"/>
        </w:rPr>
      </w:pPr>
      <w:r>
        <w:rPr>
          <w:rFonts w:ascii="Arial" w:hAnsi="Arial"/>
          <w:b/>
          <w:bCs/>
          <w:sz w:val="32"/>
          <w:szCs w:val="32"/>
        </w:rP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column">
                  <wp:posOffset>4225925</wp:posOffset>
                </wp:positionH>
                <wp:positionV relativeFrom="line">
                  <wp:posOffset>-770255</wp:posOffset>
                </wp:positionV>
                <wp:extent cx="2260600" cy="10388600"/>
                <wp:effectExtent l="0" t="0" r="0" b="0"/>
                <wp:wrapNone/>
                <wp:docPr id="1" name="officeArt object" descr="Presseinformation…"/>
                <wp:cNvGraphicFramePr/>
                <a:graphic xmlns:a="http://schemas.openxmlformats.org/drawingml/2006/main">
                  <a:graphicData uri="http://schemas.microsoft.com/office/word/2010/wordprocessingShape">
                    <wps:wsp>
                      <wps:cNvPr id="0" name=""/>
                      <wps:cNvSpPr txBox="1"/>
                      <wps:spPr bwMode="auto">
                        <a:xfrm>
                          <a:off x="0" y="0"/>
                          <a:ext cx="2260600" cy="10388599"/>
                        </a:xfrm>
                        <a:prstGeom prst="rect">
                          <a:avLst/>
                        </a:prstGeom>
                        <a:noFill/>
                        <a:ln w="12700" cap="flat">
                          <a:noFill/>
                          <a:miter lim="400000"/>
                        </a:ln>
                        <a:effectLst/>
                      </wps:spPr>
                      <wps:txbx>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lang w:val="fr-FR"/>
                              </w:rPr>
                            </w:pPr>
                            <w:r>
                              <w:rPr>
                                <w:sz w:val="18"/>
                                <w:szCs w:val="18"/>
                                <w:lang w:val="fr-FR"/>
                              </w:rPr>
                              <w:t xml:space="preserve">Mobil</w:t>
                            </w:r>
                            <w:r>
                              <w:rPr>
                                <w:sz w:val="18"/>
                                <w:szCs w:val="18"/>
                                <w:lang w:val="fr-FR"/>
                              </w:rPr>
                              <w:tab/>
                              <w:t xml:space="preserve">+49 163 776 336 8</w:t>
                            </w:r>
                            <w:r>
                              <w:rPr>
                                <w:sz w:val="18"/>
                                <w:szCs w:val="18"/>
                                <w:lang w:val="fr-FR"/>
                              </w:rPr>
                            </w:r>
                          </w:p>
                          <w:p>
                            <w:pPr>
                              <w:pBdr>
                                <w:left w:val="single" w:color="000000" w:sz="4" w:space="6"/>
                              </w:pBdr>
                              <w:spacing/>
                              <w:ind/>
                              <w:rPr>
                                <w:sz w:val="18"/>
                                <w:szCs w:val="18"/>
                                <w:lang w:val="fr-FR"/>
                              </w:rPr>
                            </w:pPr>
                            <w:r/>
                            <w:hyperlink r:id="rId11" w:tooltip="mailto:info@prodente.de" w:history="1">
                              <w:r>
                                <w:rPr>
                                  <w:rStyle w:val="742"/>
                                  <w:lang w:val="fr-FR"/>
                                </w:rPr>
                                <w:t xml:space="preserve">info@prodente.de</w:t>
                              </w:r>
                            </w:hyperlink>
                            <w:r/>
                            <w:r>
                              <w:rPr>
                                <w:sz w:val="18"/>
                                <w:szCs w:val="18"/>
                                <w:lang w:val="fr-FR"/>
                              </w:rPr>
                            </w:r>
                          </w:p>
                          <w:p>
                            <w:pPr>
                              <w:pBdr>
                                <w:left w:val="single" w:color="000000" w:sz="4" w:space="6"/>
                              </w:pBdr>
                              <w:spacing/>
                              <w:ind/>
                              <w:rPr>
                                <w:sz w:val="18"/>
                                <w:szCs w:val="18"/>
                                <w:lang w:val="fr-FR"/>
                              </w:rPr>
                            </w:pPr>
                            <w:r>
                              <w:rPr>
                                <w:sz w:val="18"/>
                                <w:szCs w:val="18"/>
                                <w:lang w:val="fr-FR"/>
                              </w:rPr>
                            </w:r>
                            <w:r>
                              <w:rPr>
                                <w:sz w:val="18"/>
                                <w:szCs w:val="18"/>
                                <w:lang w:val="fr-FR"/>
                              </w:rPr>
                            </w:r>
                          </w:p>
                          <w:p>
                            <w:pPr>
                              <w:pBdr>
                                <w:left w:val="single" w:color="000000" w:sz="4" w:space="6"/>
                              </w:pBdr>
                              <w:spacing/>
                              <w:ind/>
                              <w:rPr>
                                <w:sz w:val="18"/>
                                <w:szCs w:val="18"/>
                                <w:lang w:val="fr-FR"/>
                              </w:rPr>
                            </w:pPr>
                            <w:r>
                              <w:rPr>
                                <w:sz w:val="18"/>
                                <w:szCs w:val="18"/>
                                <w:lang w:val="fr-FR"/>
                              </w:rPr>
                            </w:r>
                            <w:r>
                              <w:rPr>
                                <w:sz w:val="18"/>
                                <w:szCs w:val="18"/>
                                <w:lang w:val="fr-FR"/>
                              </w:rPr>
                            </w:r>
                          </w:p>
                          <w:p>
                            <w:pPr>
                              <w:pBdr>
                                <w:left w:val="single" w:color="000000" w:sz="4" w:space="6"/>
                              </w:pBdr>
                              <w:spacing/>
                              <w:ind/>
                              <w:rPr>
                                <w:sz w:val="18"/>
                                <w:szCs w:val="18"/>
                                <w:lang w:val="fr-FR"/>
                              </w:rPr>
                            </w:pPr>
                            <w:r/>
                            <w:hyperlink r:id="rId12" w:tooltip="http://www.prodente.de" w:history="1">
                              <w:r>
                                <w:rPr>
                                  <w:rStyle w:val="743"/>
                                  <w:lang w:val="fr-FR"/>
                                </w:rPr>
                                <w:t xml:space="preserve">www.prodente.de</w:t>
                              </w:r>
                            </w:hyperlink>
                            <w:r/>
                            <w:r>
                              <w:rPr>
                                <w:sz w:val="18"/>
                                <w:szCs w:val="18"/>
                                <w:lang w:val="fr-FR"/>
                              </w:rPr>
                            </w:r>
                          </w:p>
                          <w:p>
                            <w:pPr>
                              <w:pBdr>
                                <w:left w:val="single" w:color="000000" w:sz="4" w:space="6"/>
                              </w:pBdr>
                              <w:spacing/>
                              <w:ind/>
                              <w:rPr>
                                <w:sz w:val="18"/>
                                <w:szCs w:val="18"/>
                                <w:lang w:val="fr-FR"/>
                              </w:rPr>
                            </w:pPr>
                            <w:r/>
                            <w:hyperlink r:id="rId13" w:tooltip="http://www.facebook.com/proDente.e.V" w:history="1">
                              <w:r>
                                <w:rPr>
                                  <w:rStyle w:val="743"/>
                                  <w:lang w:val="fr-FR"/>
                                </w:rPr>
                                <w:t xml:space="preserve">www.facebook.com/proDente.e.V</w:t>
                              </w:r>
                            </w:hyperlink>
                            <w:r>
                              <w:rPr>
                                <w:sz w:val="18"/>
                                <w:szCs w:val="18"/>
                                <w:lang w:val="fr-FR"/>
                              </w:rPr>
                              <w:t xml:space="preserve">.</w:t>
                            </w:r>
                            <w:r>
                              <w:rPr>
                                <w:sz w:val="18"/>
                                <w:szCs w:val="18"/>
                                <w:lang w:val="fr-FR"/>
                              </w:rPr>
                            </w:r>
                          </w:p>
                          <w:p>
                            <w:pPr>
                              <w:pBdr>
                                <w:left w:val="single" w:color="000000" w:sz="4" w:space="6"/>
                              </w:pBdr>
                              <w:spacing/>
                              <w:ind/>
                              <w:rPr>
                                <w:sz w:val="18"/>
                                <w:szCs w:val="18"/>
                                <w:lang w:val="fr-FR"/>
                              </w:rPr>
                            </w:pPr>
                            <w:r/>
                            <w:hyperlink r:id="rId14" w:tooltip="http://www.youtube.com/prodenteTV" w:history="1">
                              <w:r>
                                <w:rPr>
                                  <w:rStyle w:val="743"/>
                                  <w:lang w:val="fr-FR"/>
                                </w:rPr>
                                <w:t xml:space="preserve">www.youtube.com/prodenteTV</w:t>
                              </w:r>
                            </w:hyperlink>
                            <w:r/>
                            <w:r>
                              <w:rPr>
                                <w:sz w:val="18"/>
                                <w:szCs w:val="18"/>
                                <w:lang w:val="fr-FR"/>
                              </w:rPr>
                            </w:r>
                          </w:p>
                          <w:p>
                            <w:pPr>
                              <w:pBdr>
                                <w:left w:val="single" w:color="000000" w:sz="4" w:space="6"/>
                              </w:pBdr>
                              <w:spacing/>
                              <w:ind/>
                              <w:rPr>
                                <w:sz w:val="18"/>
                                <w:szCs w:val="18"/>
                                <w:lang w:val="fr-FR"/>
                              </w:rPr>
                            </w:pPr>
                            <w:r/>
                            <w:hyperlink r:id="rId15" w:tooltip="http://www.x.com/proDente" w:history="1">
                              <w:r>
                                <w:rPr>
                                  <w:rStyle w:val="743"/>
                                  <w:lang w:val="fr-FR"/>
                                </w:rPr>
                                <w:t xml:space="preserve">www.x.com/proDente</w:t>
                              </w:r>
                            </w:hyperlink>
                            <w:r/>
                            <w:r>
                              <w:rPr>
                                <w:sz w:val="18"/>
                                <w:szCs w:val="18"/>
                                <w:lang w:val="fr-FR"/>
                              </w:rPr>
                            </w:r>
                          </w:p>
                          <w:p>
                            <w:pPr>
                              <w:pBdr>
                                <w:left w:val="single" w:color="000000" w:sz="4" w:space="6"/>
                              </w:pBdr>
                              <w:spacing/>
                              <w:ind/>
                              <w:rPr>
                                <w:sz w:val="18"/>
                                <w:szCs w:val="18"/>
                                <w:lang w:val="fr-FR"/>
                              </w:rPr>
                            </w:pPr>
                            <w:r/>
                            <w:hyperlink r:id="rId16" w:tooltip="http://www.instagram.com/initiative_prodente" w:history="1">
                              <w:r>
                                <w:rPr>
                                  <w:rStyle w:val="743"/>
                                  <w:lang w:val="fr-FR"/>
                                </w:rPr>
                                <w:t xml:space="preserve">www.instagram.com/initiative_prodente</w:t>
                              </w:r>
                            </w:hyperlink>
                            <w:r>
                              <w:rPr>
                                <w:rStyle w:val="743"/>
                                <w:lang w:val="fr-FR"/>
                              </w:rPr>
                              <w:t xml:space="preserve">/</w:t>
                            </w:r>
                            <w:r>
                              <w:rPr>
                                <w:sz w:val="18"/>
                                <w:szCs w:val="18"/>
                                <w:lang w:val="fr-FR"/>
                              </w:rPr>
                            </w:r>
                          </w:p>
                          <w:p>
                            <w:pPr>
                              <w:pBdr>
                                <w:left w:val="single" w:color="000000" w:sz="4" w:space="6"/>
                              </w:pBdr>
                              <w:spacing/>
                              <w:ind/>
                              <w:rPr>
                                <w:rStyle w:val="743"/>
                                <w:lang w:val="fr-FR"/>
                              </w:rPr>
                            </w:pPr>
                            <w:r/>
                            <w:hyperlink r:id="rId17" w:tooltip="http://www.pinterest.com/prodente/" w:history="1">
                              <w:r>
                                <w:rPr>
                                  <w:rStyle w:val="743"/>
                                  <w:lang w:val="fr-FR"/>
                                </w:rPr>
                                <w:t xml:space="preserve">www.pinterest.com/prodente</w:t>
                              </w:r>
                            </w:hyperlink>
                            <w:r/>
                            <w:r>
                              <w:rPr>
                                <w:rStyle w:val="743"/>
                                <w:lang w:val="fr-FR"/>
                              </w:rPr>
                            </w:r>
                          </w:p>
                          <w:p>
                            <w:pPr>
                              <w:pBdr>
                                <w:left w:val="single" w:color="000000" w:sz="4" w:space="6"/>
                              </w:pBdr>
                              <w:spacing/>
                              <w:ind/>
                              <w:rPr>
                                <w:rStyle w:val="743"/>
                                <w:lang w:val="fr-FR"/>
                              </w:rPr>
                            </w:pPr>
                            <w:r/>
                            <w:hyperlink r:id="rId18" w:tooltip="http://www.tiktok.com/@initiative_prodente" w:history="1">
                              <w:r>
                                <w:rPr>
                                  <w:rStyle w:val="743"/>
                                  <w:lang w:val="fr-FR"/>
                                </w:rPr>
                                <w:t xml:space="preserve">www.tiktok.com/@initiative_prodente</w:t>
                              </w:r>
                            </w:hyperlink>
                            <w:r/>
                            <w:r>
                              <w:rPr>
                                <w:rStyle w:val="743"/>
                                <w:lang w:val="fr-FR"/>
                              </w:rPr>
                            </w:r>
                          </w:p>
                          <w:p>
                            <w:pPr>
                              <w:pBdr>
                                <w:left w:val="single" w:color="000000" w:sz="4" w:space="6"/>
                              </w:pBdr>
                              <w:spacing/>
                              <w:ind/>
                              <w:rPr>
                                <w:sz w:val="18"/>
                                <w:szCs w:val="18"/>
                                <w:u w:val="single"/>
                              </w:rPr>
                            </w:pPr>
                            <w:r>
                              <w:rPr>
                                <w:rStyle w:val="743"/>
                              </w:rPr>
                              <w:t xml:space="preserve">www.linkedin.com/company/prodente</w:t>
                            </w:r>
                            <w:r>
                              <w:rPr>
                                <w:sz w:val="18"/>
                                <w:szCs w:val="18"/>
                                <w:u w:val="single"/>
                              </w:rPr>
                            </w:r>
                          </w:p>
                          <w:p>
                            <w:pPr>
                              <w:pBdr>
                                <w:left w:val="single" w:color="000000" w:sz="4" w:space="6"/>
                              </w:pBdr>
                              <w:spacing/>
                              <w:ind/>
                              <w:rPr/>
                            </w:pPr>
                            <w:r/>
                            <w:r/>
                          </w:p>
                        </w:txbxContent>
                      </wps:txbx>
                      <wps:bodyPr wrap="square" lIns="45719" tIns="45719" rIns="45719" bIns="45719" numCol="1" anchor="t">
                        <a:noAutofit/>
                      </wps:bodyPr>
                    </wps:wsp>
                  </a:graphicData>
                </a:graphic>
              </wp:anchor>
            </w:drawing>
          </mc:Choice>
          <mc:Fallback>
            <w:pict>
              <v:shape id="shape 0" o:spid="_x0000_s0" o:spt="202" type="#_x0000_t202" style="position:absolute;z-index:251659264;o:allowoverlap:true;o:allowincell:true;mso-position-horizontal-relative:text;margin-left:332.75pt;mso-position-horizontal:absolute;mso-position-vertical-relative:line;margin-top:-60.65pt;mso-position-vertical:absolute;width:178.00pt;height:818.00pt;mso-wrap-distance-left:0.00pt;mso-wrap-distance-top:0.00pt;mso-wrap-distance-right:0.00pt;mso-wrap-distance-bottom:0.00pt;v-text-anchor:top;visibility:visible;" filled="f" stroked="f" strokeweight="1.00pt">
                <v:textbox inset="0,0,0,0">
                  <w:txbxContent>
                    <w:p>
                      <w:pPr>
                        <w:pBdr>
                          <w:left w:val="single" w:color="000000" w:sz="4" w:space="6"/>
                        </w:pBdr>
                        <w:spacing/>
                        <w:ind/>
                        <w:rPr>
                          <w:b/>
                          <w:bCs/>
                          <w:sz w:val="36"/>
                          <w:szCs w:val="36"/>
                        </w:rPr>
                      </w:pPr>
                      <w:r>
                        <w:rPr>
                          <w:b/>
                          <w:bCs/>
                          <w:sz w:val="36"/>
                          <w:szCs w:val="36"/>
                        </w:rPr>
                        <w:t xml:space="preserve">Presseinformation</w:t>
                      </w:r>
                      <w:r>
                        <w:rPr>
                          <w:b/>
                          <w:bCs/>
                          <w:sz w:val="36"/>
                          <w:szCs w:val="36"/>
                        </w:rPr>
                      </w:r>
                    </w:p>
                    <w:p>
                      <w:pPr>
                        <w:pBdr>
                          <w:left w:val="single" w:color="000000" w:sz="4" w:space="6"/>
                        </w:pBdr>
                        <w:spacing/>
                        <w:ind/>
                        <w:rPr>
                          <w:b/>
                          <w:bCs/>
                          <w:sz w:val="36"/>
                          <w:szCs w:val="36"/>
                        </w:rPr>
                      </w:pPr>
                      <w:r>
                        <w:rPr>
                          <w:b/>
                          <w:bCs/>
                          <w:sz w:val="36"/>
                          <w:szCs w:val="36"/>
                        </w:rPr>
                      </w:r>
                      <w:r>
                        <w:rPr>
                          <w:b/>
                          <w:bCs/>
                          <w:sz w:val="36"/>
                          <w:szCs w:val="36"/>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sz w:val="26"/>
                          <w:szCs w:val="26"/>
                          <w:u w:val="single"/>
                        </w:rPr>
                      </w:pPr>
                      <w:r>
                        <w:rPr>
                          <w:sz w:val="26"/>
                          <w:szCs w:val="26"/>
                          <w:u w:val="single"/>
                        </w:rPr>
                      </w:r>
                      <w:r>
                        <w:rPr>
                          <w:sz w:val="26"/>
                          <w:szCs w:val="26"/>
                          <w:u w:val="single"/>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r>
                      <w:r>
                        <w:rPr>
                          <w:b/>
                          <w:bCs/>
                          <w:sz w:val="18"/>
                          <w:szCs w:val="18"/>
                        </w:rPr>
                      </w:r>
                    </w:p>
                    <w:p>
                      <w:pPr>
                        <w:pBdr>
                          <w:left w:val="single" w:color="000000" w:sz="4" w:space="6"/>
                        </w:pBdr>
                        <w:spacing/>
                        <w:ind/>
                        <w:rPr>
                          <w:b/>
                          <w:bCs/>
                          <w:sz w:val="18"/>
                          <w:szCs w:val="18"/>
                        </w:rPr>
                      </w:pPr>
                      <w:r>
                        <w:rPr>
                          <w:b/>
                          <w:bCs/>
                          <w:sz w:val="18"/>
                          <w:szCs w:val="18"/>
                        </w:rPr>
                        <w:t xml:space="preserve">Kontakt:</w:t>
                      </w:r>
                      <w:r>
                        <w:rPr>
                          <w:b/>
                          <w:bCs/>
                          <w:sz w:val="18"/>
                          <w:szCs w:val="18"/>
                        </w:rPr>
                      </w:r>
                    </w:p>
                    <w:p>
                      <w:pPr>
                        <w:pBdr>
                          <w:left w:val="single" w:color="000000" w:sz="4" w:space="6"/>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6"/>
                        </w:pBdr>
                        <w:spacing/>
                        <w:ind/>
                        <w:rPr>
                          <w:sz w:val="18"/>
                          <w:szCs w:val="18"/>
                        </w:rPr>
                      </w:pPr>
                      <w:r>
                        <w:rPr>
                          <w:sz w:val="18"/>
                          <w:szCs w:val="18"/>
                        </w:rPr>
                        <w:t xml:space="preserve">Aachener Straße 1053-1055</w:t>
                      </w:r>
                      <w:r>
                        <w:rPr>
                          <w:sz w:val="18"/>
                          <w:szCs w:val="18"/>
                        </w:rPr>
                      </w:r>
                    </w:p>
                    <w:p>
                      <w:pPr>
                        <w:pBdr>
                          <w:left w:val="single" w:color="000000" w:sz="4" w:space="6"/>
                        </w:pBdr>
                        <w:spacing/>
                        <w:ind/>
                        <w:rPr>
                          <w:sz w:val="18"/>
                          <w:szCs w:val="18"/>
                        </w:rPr>
                      </w:pPr>
                      <w:r>
                        <w:rPr>
                          <w:sz w:val="18"/>
                          <w:szCs w:val="18"/>
                        </w:rPr>
                        <w:t xml:space="preserve">50858 Köln</w:t>
                      </w:r>
                      <w:r>
                        <w:rPr>
                          <w:sz w:val="18"/>
                          <w:szCs w:val="18"/>
                        </w:rPr>
                      </w:r>
                    </w:p>
                    <w:p>
                      <w:pPr>
                        <w:pBdr>
                          <w:left w:val="single" w:color="000000" w:sz="4" w:space="6"/>
                        </w:pBdr>
                        <w:spacing/>
                        <w:ind/>
                        <w:rPr>
                          <w:sz w:val="18"/>
                          <w:szCs w:val="18"/>
                        </w:rPr>
                      </w:pPr>
                      <w:r>
                        <w:rPr>
                          <w:sz w:val="18"/>
                          <w:szCs w:val="18"/>
                        </w:rPr>
                      </w:r>
                      <w:r>
                        <w:rPr>
                          <w:sz w:val="18"/>
                          <w:szCs w:val="18"/>
                        </w:rPr>
                      </w:r>
                    </w:p>
                    <w:p>
                      <w:pPr>
                        <w:pBdr>
                          <w:left w:val="single" w:color="000000" w:sz="4" w:space="6"/>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6"/>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6"/>
                        </w:pBdr>
                        <w:spacing/>
                        <w:ind/>
                        <w:rPr>
                          <w:sz w:val="18"/>
                          <w:szCs w:val="18"/>
                          <w:lang w:val="fr-FR"/>
                        </w:rPr>
                      </w:pPr>
                      <w:r>
                        <w:rPr>
                          <w:sz w:val="18"/>
                          <w:szCs w:val="18"/>
                          <w:lang w:val="fr-FR"/>
                        </w:rPr>
                        <w:t xml:space="preserve">Mobil</w:t>
                      </w:r>
                      <w:r>
                        <w:rPr>
                          <w:sz w:val="18"/>
                          <w:szCs w:val="18"/>
                          <w:lang w:val="fr-FR"/>
                        </w:rPr>
                        <w:tab/>
                        <w:t xml:space="preserve">+49 163 776 336 8</w:t>
                      </w:r>
                      <w:r>
                        <w:rPr>
                          <w:sz w:val="18"/>
                          <w:szCs w:val="18"/>
                          <w:lang w:val="fr-FR"/>
                        </w:rPr>
                      </w:r>
                    </w:p>
                    <w:p>
                      <w:pPr>
                        <w:pBdr>
                          <w:left w:val="single" w:color="000000" w:sz="4" w:space="6"/>
                        </w:pBdr>
                        <w:spacing/>
                        <w:ind/>
                        <w:rPr>
                          <w:sz w:val="18"/>
                          <w:szCs w:val="18"/>
                          <w:lang w:val="fr-FR"/>
                        </w:rPr>
                      </w:pPr>
                      <w:r/>
                      <w:hyperlink r:id="rId11" w:tooltip="mailto:info@prodente.de" w:history="1">
                        <w:r>
                          <w:rPr>
                            <w:rStyle w:val="742"/>
                            <w:lang w:val="fr-FR"/>
                          </w:rPr>
                          <w:t xml:space="preserve">info@prodente.de</w:t>
                        </w:r>
                      </w:hyperlink>
                      <w:r/>
                      <w:r>
                        <w:rPr>
                          <w:sz w:val="18"/>
                          <w:szCs w:val="18"/>
                          <w:lang w:val="fr-FR"/>
                        </w:rPr>
                      </w:r>
                    </w:p>
                    <w:p>
                      <w:pPr>
                        <w:pBdr>
                          <w:left w:val="single" w:color="000000" w:sz="4" w:space="6"/>
                        </w:pBdr>
                        <w:spacing/>
                        <w:ind/>
                        <w:rPr>
                          <w:sz w:val="18"/>
                          <w:szCs w:val="18"/>
                          <w:lang w:val="fr-FR"/>
                        </w:rPr>
                      </w:pPr>
                      <w:r>
                        <w:rPr>
                          <w:sz w:val="18"/>
                          <w:szCs w:val="18"/>
                          <w:lang w:val="fr-FR"/>
                        </w:rPr>
                      </w:r>
                      <w:r>
                        <w:rPr>
                          <w:sz w:val="18"/>
                          <w:szCs w:val="18"/>
                          <w:lang w:val="fr-FR"/>
                        </w:rPr>
                      </w:r>
                    </w:p>
                    <w:p>
                      <w:pPr>
                        <w:pBdr>
                          <w:left w:val="single" w:color="000000" w:sz="4" w:space="6"/>
                        </w:pBdr>
                        <w:spacing/>
                        <w:ind/>
                        <w:rPr>
                          <w:sz w:val="18"/>
                          <w:szCs w:val="18"/>
                          <w:lang w:val="fr-FR"/>
                        </w:rPr>
                      </w:pPr>
                      <w:r>
                        <w:rPr>
                          <w:sz w:val="18"/>
                          <w:szCs w:val="18"/>
                          <w:lang w:val="fr-FR"/>
                        </w:rPr>
                      </w:r>
                      <w:r>
                        <w:rPr>
                          <w:sz w:val="18"/>
                          <w:szCs w:val="18"/>
                          <w:lang w:val="fr-FR"/>
                        </w:rPr>
                      </w:r>
                    </w:p>
                    <w:p>
                      <w:pPr>
                        <w:pBdr>
                          <w:left w:val="single" w:color="000000" w:sz="4" w:space="6"/>
                        </w:pBdr>
                        <w:spacing/>
                        <w:ind/>
                        <w:rPr>
                          <w:sz w:val="18"/>
                          <w:szCs w:val="18"/>
                          <w:lang w:val="fr-FR"/>
                        </w:rPr>
                      </w:pPr>
                      <w:r/>
                      <w:hyperlink r:id="rId12" w:tooltip="http://www.prodente.de" w:history="1">
                        <w:r>
                          <w:rPr>
                            <w:rStyle w:val="743"/>
                            <w:lang w:val="fr-FR"/>
                          </w:rPr>
                          <w:t xml:space="preserve">www.prodente.de</w:t>
                        </w:r>
                      </w:hyperlink>
                      <w:r/>
                      <w:r>
                        <w:rPr>
                          <w:sz w:val="18"/>
                          <w:szCs w:val="18"/>
                          <w:lang w:val="fr-FR"/>
                        </w:rPr>
                      </w:r>
                    </w:p>
                    <w:p>
                      <w:pPr>
                        <w:pBdr>
                          <w:left w:val="single" w:color="000000" w:sz="4" w:space="6"/>
                        </w:pBdr>
                        <w:spacing/>
                        <w:ind/>
                        <w:rPr>
                          <w:sz w:val="18"/>
                          <w:szCs w:val="18"/>
                          <w:lang w:val="fr-FR"/>
                        </w:rPr>
                      </w:pPr>
                      <w:r/>
                      <w:hyperlink r:id="rId13" w:tooltip="http://www.facebook.com/proDente.e.V" w:history="1">
                        <w:r>
                          <w:rPr>
                            <w:rStyle w:val="743"/>
                            <w:lang w:val="fr-FR"/>
                          </w:rPr>
                          <w:t xml:space="preserve">www.facebook.com/proDente.e.V</w:t>
                        </w:r>
                      </w:hyperlink>
                      <w:r>
                        <w:rPr>
                          <w:sz w:val="18"/>
                          <w:szCs w:val="18"/>
                          <w:lang w:val="fr-FR"/>
                        </w:rPr>
                        <w:t xml:space="preserve">.</w:t>
                      </w:r>
                      <w:r>
                        <w:rPr>
                          <w:sz w:val="18"/>
                          <w:szCs w:val="18"/>
                          <w:lang w:val="fr-FR"/>
                        </w:rPr>
                      </w:r>
                    </w:p>
                    <w:p>
                      <w:pPr>
                        <w:pBdr>
                          <w:left w:val="single" w:color="000000" w:sz="4" w:space="6"/>
                        </w:pBdr>
                        <w:spacing/>
                        <w:ind/>
                        <w:rPr>
                          <w:sz w:val="18"/>
                          <w:szCs w:val="18"/>
                          <w:lang w:val="fr-FR"/>
                        </w:rPr>
                      </w:pPr>
                      <w:r/>
                      <w:hyperlink r:id="rId14" w:tooltip="http://www.youtube.com/prodenteTV" w:history="1">
                        <w:r>
                          <w:rPr>
                            <w:rStyle w:val="743"/>
                            <w:lang w:val="fr-FR"/>
                          </w:rPr>
                          <w:t xml:space="preserve">www.youtube.com/prodenteTV</w:t>
                        </w:r>
                      </w:hyperlink>
                      <w:r/>
                      <w:r>
                        <w:rPr>
                          <w:sz w:val="18"/>
                          <w:szCs w:val="18"/>
                          <w:lang w:val="fr-FR"/>
                        </w:rPr>
                      </w:r>
                    </w:p>
                    <w:p>
                      <w:pPr>
                        <w:pBdr>
                          <w:left w:val="single" w:color="000000" w:sz="4" w:space="6"/>
                        </w:pBdr>
                        <w:spacing/>
                        <w:ind/>
                        <w:rPr>
                          <w:sz w:val="18"/>
                          <w:szCs w:val="18"/>
                          <w:lang w:val="fr-FR"/>
                        </w:rPr>
                      </w:pPr>
                      <w:r/>
                      <w:hyperlink r:id="rId15" w:tooltip="http://www.x.com/proDente" w:history="1">
                        <w:r>
                          <w:rPr>
                            <w:rStyle w:val="743"/>
                            <w:lang w:val="fr-FR"/>
                          </w:rPr>
                          <w:t xml:space="preserve">www.x.com/proDente</w:t>
                        </w:r>
                      </w:hyperlink>
                      <w:r/>
                      <w:r>
                        <w:rPr>
                          <w:sz w:val="18"/>
                          <w:szCs w:val="18"/>
                          <w:lang w:val="fr-FR"/>
                        </w:rPr>
                      </w:r>
                    </w:p>
                    <w:p>
                      <w:pPr>
                        <w:pBdr>
                          <w:left w:val="single" w:color="000000" w:sz="4" w:space="6"/>
                        </w:pBdr>
                        <w:spacing/>
                        <w:ind/>
                        <w:rPr>
                          <w:sz w:val="18"/>
                          <w:szCs w:val="18"/>
                          <w:lang w:val="fr-FR"/>
                        </w:rPr>
                      </w:pPr>
                      <w:r/>
                      <w:hyperlink r:id="rId16" w:tooltip="http://www.instagram.com/initiative_prodente" w:history="1">
                        <w:r>
                          <w:rPr>
                            <w:rStyle w:val="743"/>
                            <w:lang w:val="fr-FR"/>
                          </w:rPr>
                          <w:t xml:space="preserve">www.instagram.com/initiative_prodente</w:t>
                        </w:r>
                      </w:hyperlink>
                      <w:r>
                        <w:rPr>
                          <w:rStyle w:val="743"/>
                          <w:lang w:val="fr-FR"/>
                        </w:rPr>
                        <w:t xml:space="preserve">/</w:t>
                      </w:r>
                      <w:r>
                        <w:rPr>
                          <w:sz w:val="18"/>
                          <w:szCs w:val="18"/>
                          <w:lang w:val="fr-FR"/>
                        </w:rPr>
                      </w:r>
                    </w:p>
                    <w:p>
                      <w:pPr>
                        <w:pBdr>
                          <w:left w:val="single" w:color="000000" w:sz="4" w:space="6"/>
                        </w:pBdr>
                        <w:spacing/>
                        <w:ind/>
                        <w:rPr>
                          <w:rStyle w:val="743"/>
                          <w:lang w:val="fr-FR"/>
                        </w:rPr>
                      </w:pPr>
                      <w:r/>
                      <w:hyperlink r:id="rId17" w:tooltip="http://www.pinterest.com/prodente/" w:history="1">
                        <w:r>
                          <w:rPr>
                            <w:rStyle w:val="743"/>
                            <w:lang w:val="fr-FR"/>
                          </w:rPr>
                          <w:t xml:space="preserve">www.pinterest.com/prodente</w:t>
                        </w:r>
                      </w:hyperlink>
                      <w:r/>
                      <w:r>
                        <w:rPr>
                          <w:rStyle w:val="743"/>
                          <w:lang w:val="fr-FR"/>
                        </w:rPr>
                      </w:r>
                    </w:p>
                    <w:p>
                      <w:pPr>
                        <w:pBdr>
                          <w:left w:val="single" w:color="000000" w:sz="4" w:space="6"/>
                        </w:pBdr>
                        <w:spacing/>
                        <w:ind/>
                        <w:rPr>
                          <w:rStyle w:val="743"/>
                          <w:lang w:val="fr-FR"/>
                        </w:rPr>
                      </w:pPr>
                      <w:r/>
                      <w:hyperlink r:id="rId18" w:tooltip="http://www.tiktok.com/@initiative_prodente" w:history="1">
                        <w:r>
                          <w:rPr>
                            <w:rStyle w:val="743"/>
                            <w:lang w:val="fr-FR"/>
                          </w:rPr>
                          <w:t xml:space="preserve">www.tiktok.com/@initiative_prodente</w:t>
                        </w:r>
                      </w:hyperlink>
                      <w:r/>
                      <w:r>
                        <w:rPr>
                          <w:rStyle w:val="743"/>
                          <w:lang w:val="fr-FR"/>
                        </w:rPr>
                      </w:r>
                    </w:p>
                    <w:p>
                      <w:pPr>
                        <w:pBdr>
                          <w:left w:val="single" w:color="000000" w:sz="4" w:space="6"/>
                        </w:pBdr>
                        <w:spacing/>
                        <w:ind/>
                        <w:rPr>
                          <w:sz w:val="18"/>
                          <w:szCs w:val="18"/>
                          <w:u w:val="single"/>
                        </w:rPr>
                      </w:pPr>
                      <w:r>
                        <w:rPr>
                          <w:rStyle w:val="743"/>
                        </w:rPr>
                        <w:t xml:space="preserve">www.linkedin.com/company/prodente</w:t>
                      </w:r>
                      <w:r>
                        <w:rPr>
                          <w:sz w:val="18"/>
                          <w:szCs w:val="18"/>
                          <w:u w:val="single"/>
                        </w:rPr>
                      </w:r>
                    </w:p>
                    <w:p>
                      <w:pPr>
                        <w:pBdr>
                          <w:left w:val="single" w:color="000000" w:sz="4" w:space="6"/>
                        </w:pBdr>
                        <w:spacing/>
                        <w:ind/>
                        <w:rPr/>
                      </w:pPr>
                      <w:r/>
                      <w:r/>
                    </w:p>
                  </w:txbxContent>
                </v:textbox>
              </v:shape>
            </w:pict>
          </mc:Fallback>
        </mc:AlternateContent>
      </w:r>
      <w:r>
        <w:rPr>
          <w:rFonts w:ascii="Arial" w:hAnsi="Arial"/>
        </w:rPr>
        <w:t xml:space="preserve">Köln, </w:t>
      </w:r>
      <w:r>
        <w:rPr>
          <w:rFonts w:ascii="Arial" w:hAnsi="Arial"/>
        </w:rPr>
        <w:t xml:space="preserve">15</w:t>
      </w:r>
      <w:r>
        <w:rPr>
          <w:rFonts w:ascii="Arial" w:hAnsi="Arial"/>
        </w:rPr>
        <w:t xml:space="preserve">.04.2026</w:t>
      </w:r>
      <w:r>
        <w:rPr>
          <w:rFonts w:ascii="Arial" w:hAnsi="Arial" w:eastAsia="Arial" w:cs="Arial"/>
        </w:rPr>
      </w:r>
    </w:p>
    <w:p>
      <w:pPr>
        <w:pStyle w:val="740"/>
        <w:pBdr/>
        <w:spacing w:after="120" w:before="120"/>
        <w:ind w:right="2693"/>
        <w:rPr>
          <w:rFonts w:ascii="Arial" w:hAnsi="Arial" w:eastAsia="Arial" w:cs="Arial"/>
          <w:b/>
          <w:bCs/>
          <w:sz w:val="48"/>
          <w:szCs w:val="48"/>
        </w:rPr>
      </w:pPr>
      <w:r>
        <w:rPr>
          <w:rFonts w:ascii="Arial" w:hAnsi="Arial"/>
          <w:b/>
          <w:bCs/>
          <w:sz w:val="48"/>
          <w:szCs w:val="48"/>
        </w:rPr>
        <w:t xml:space="preserve">Parodontitis gezielt behandeln </w:t>
      </w:r>
      <w:r>
        <w:rPr>
          <w:rFonts w:ascii="Arial" w:hAnsi="Arial" w:eastAsia="Arial" w:cs="Arial"/>
          <w:b/>
          <w:bCs/>
          <w:sz w:val="48"/>
          <w:szCs w:val="48"/>
        </w:rPr>
      </w:r>
    </w:p>
    <w:p>
      <w:pPr>
        <w:numPr>
          <w:ilvl w:val="0"/>
          <w:numId w:val="2"/>
        </w:numPr>
        <w:pBdr/>
        <w:spacing w:line="360" w:lineRule="auto"/>
        <w:ind w:right="2835"/>
        <w:jc w:val="both"/>
        <w:rPr/>
      </w:pPr>
      <w:r>
        <w:t xml:space="preserve">Risikofaktoren minimieren</w:t>
      </w:r>
      <w:r/>
    </w:p>
    <w:p>
      <w:pPr>
        <w:numPr>
          <w:ilvl w:val="0"/>
          <w:numId w:val="2"/>
        </w:numPr>
        <w:pBdr/>
        <w:spacing w:line="360" w:lineRule="auto"/>
        <w:ind w:right="2835"/>
        <w:jc w:val="both"/>
        <w:rPr/>
      </w:pPr>
      <w:r>
        <w:t xml:space="preserve">Gute Mundhygiene fördern</w:t>
      </w:r>
      <w:r/>
    </w:p>
    <w:p>
      <w:pPr>
        <w:numPr>
          <w:ilvl w:val="0"/>
          <w:numId w:val="2"/>
        </w:numPr>
        <w:pBdr/>
        <w:spacing w:line="360" w:lineRule="auto"/>
        <w:ind w:right="2835"/>
        <w:jc w:val="both"/>
        <w:rPr/>
      </w:pPr>
      <w:r>
        <w:t xml:space="preserve">Entzündung vermeiden</w:t>
      </w:r>
      <w:r/>
    </w:p>
    <w:p>
      <w:pPr>
        <w:pBdr/>
        <w:spacing w:line="360" w:lineRule="auto"/>
        <w:ind w:right="2835"/>
        <w:jc w:val="both"/>
        <w:rPr>
          <w:b/>
          <w:bCs/>
          <w:sz w:val="24"/>
          <w:szCs w:val="24"/>
        </w:rPr>
      </w:pPr>
      <w:r>
        <w:rPr>
          <w:b/>
          <w:bCs/>
          <w:sz w:val="24"/>
          <w:szCs w:val="24"/>
        </w:rPr>
        <w:t xml:space="preserve">Parodontitis gehört zu den häufigsten chronischen </w:t>
      </w:r>
      <w:r>
        <w:rPr>
          <w:b/>
          <w:bCs/>
          <w:sz w:val="24"/>
          <w:szCs w:val="24"/>
        </w:rPr>
        <w:t xml:space="preserve">nicht </w:t>
      </w:r>
      <w:r>
        <w:rPr>
          <w:b/>
          <w:bCs/>
          <w:sz w:val="24"/>
          <w:szCs w:val="24"/>
        </w:rPr>
        <w:t xml:space="preserve">übertragbaren</w:t>
      </w:r>
      <w:r>
        <w:rPr>
          <w:b/>
          <w:bCs/>
          <w:sz w:val="24"/>
          <w:szCs w:val="24"/>
        </w:rPr>
        <w:t xml:space="preserve"> </w:t>
      </w:r>
      <w:r>
        <w:rPr>
          <w:b/>
          <w:bCs/>
          <w:sz w:val="24"/>
          <w:szCs w:val="24"/>
        </w:rPr>
        <w:t xml:space="preserve">Erkrankungen</w:t>
      </w:r>
      <w:r>
        <w:rPr>
          <w:b/>
          <w:bCs/>
          <w:sz w:val="24"/>
          <w:szCs w:val="24"/>
        </w:rPr>
        <w:t xml:space="preserve"> weltweit</w:t>
      </w:r>
      <w:r>
        <w:rPr>
          <w:b/>
          <w:bCs/>
          <w:sz w:val="24"/>
          <w:szCs w:val="24"/>
        </w:rPr>
        <w:t xml:space="preserve">. Ursache </w:t>
      </w:r>
      <w:r>
        <w:rPr>
          <w:b/>
          <w:bCs/>
          <w:sz w:val="24"/>
          <w:szCs w:val="24"/>
        </w:rPr>
        <w:t xml:space="preserve">ist ein Ungleichgewicht zwische</w:t>
      </w:r>
      <w:r>
        <w:rPr>
          <w:b/>
          <w:bCs/>
          <w:sz w:val="24"/>
          <w:szCs w:val="24"/>
        </w:rPr>
        <w:t xml:space="preserve">n</w:t>
      </w:r>
      <w:r>
        <w:rPr>
          <w:b/>
          <w:bCs/>
          <w:sz w:val="24"/>
          <w:szCs w:val="24"/>
        </w:rPr>
        <w:t xml:space="preserve"> </w:t>
      </w:r>
      <w:r>
        <w:rPr>
          <w:b/>
          <w:bCs/>
          <w:sz w:val="24"/>
          <w:szCs w:val="24"/>
        </w:rPr>
        <w:t xml:space="preserve">bakterielle</w:t>
      </w:r>
      <w:r>
        <w:rPr>
          <w:b/>
          <w:bCs/>
          <w:sz w:val="24"/>
          <w:szCs w:val="24"/>
        </w:rPr>
        <w:t xml:space="preserve">n</w:t>
      </w:r>
      <w:r>
        <w:rPr>
          <w:b/>
          <w:bCs/>
          <w:sz w:val="24"/>
          <w:szCs w:val="24"/>
        </w:rPr>
        <w:t xml:space="preserve"> Zahnbeläge</w:t>
      </w:r>
      <w:r>
        <w:rPr>
          <w:b/>
          <w:bCs/>
          <w:sz w:val="24"/>
          <w:szCs w:val="24"/>
        </w:rPr>
        <w:t xml:space="preserve">n und der </w:t>
      </w:r>
      <w:r>
        <w:rPr>
          <w:b/>
          <w:bCs/>
          <w:sz w:val="24"/>
          <w:szCs w:val="24"/>
        </w:rPr>
        <w:t xml:space="preserve">körpereigenen I</w:t>
      </w:r>
      <w:r>
        <w:rPr>
          <w:b/>
          <w:bCs/>
          <w:sz w:val="24"/>
          <w:szCs w:val="24"/>
        </w:rPr>
        <w:t xml:space="preserve">mmunabwehr</w:t>
      </w:r>
      <w:r>
        <w:rPr>
          <w:b/>
          <w:bCs/>
          <w:sz w:val="24"/>
          <w:szCs w:val="24"/>
        </w:rPr>
        <w:t xml:space="preserve">. Schon </w:t>
      </w:r>
      <w:r>
        <w:rPr>
          <w:b/>
          <w:bCs/>
          <w:sz w:val="24"/>
          <w:szCs w:val="24"/>
        </w:rPr>
        <w:t xml:space="preserve">kurz</w:t>
      </w:r>
      <w:r>
        <w:rPr>
          <w:b/>
          <w:bCs/>
          <w:sz w:val="24"/>
          <w:szCs w:val="24"/>
        </w:rPr>
        <w:t xml:space="preserve"> nach dem Zähneputzen schließen sich Bakterien zusammen und bilden weichen Zahnbelag (Plaque)</w:t>
      </w:r>
      <w:r>
        <w:rPr>
          <w:b/>
          <w:bCs/>
          <w:sz w:val="24"/>
          <w:szCs w:val="24"/>
        </w:rPr>
        <w:t xml:space="preserve">. Er wird</w:t>
      </w:r>
      <w:r>
        <w:rPr>
          <w:b/>
          <w:bCs/>
          <w:sz w:val="24"/>
          <w:szCs w:val="24"/>
        </w:rPr>
        <w:t xml:space="preserve"> im Laufe der Zeit </w:t>
      </w:r>
      <w:r>
        <w:rPr>
          <w:b/>
          <w:bCs/>
          <w:sz w:val="24"/>
          <w:szCs w:val="24"/>
        </w:rPr>
        <w:t xml:space="preserve">dicker und </w:t>
      </w:r>
      <w:r>
        <w:rPr>
          <w:b/>
          <w:bCs/>
          <w:sz w:val="24"/>
          <w:szCs w:val="24"/>
        </w:rPr>
        <w:t xml:space="preserve">schädlicher</w:t>
      </w:r>
      <w:r>
        <w:rPr>
          <w:b/>
          <w:bCs/>
          <w:sz w:val="24"/>
          <w:szCs w:val="24"/>
        </w:rPr>
        <w:t xml:space="preserve">. Bleibt Plaque liegen, entzündet sich der Zahnhalteapparat. Ohne Behandlung droht Zahnverlust. </w:t>
      </w:r>
      <w:r>
        <w:rPr>
          <w:b/>
          <w:bCs/>
          <w:sz w:val="24"/>
          <w:szCs w:val="24"/>
        </w:rPr>
      </w:r>
    </w:p>
    <w:p>
      <w:pPr>
        <w:pBdr/>
        <w:spacing w:line="360" w:lineRule="auto"/>
        <w:ind w:right="2835"/>
        <w:jc w:val="both"/>
        <w:rPr>
          <w:b/>
          <w:bCs/>
          <w:sz w:val="24"/>
          <w:szCs w:val="24"/>
        </w:rPr>
      </w:pPr>
      <w:r>
        <w:rPr>
          <w:sz w:val="24"/>
          <w:szCs w:val="24"/>
        </w:rPr>
        <w:t xml:space="preserve">„Parodontitis beginnt schleichend und führt ohne Therapie oft zu lockeren Zähnen“, erklärt Priv.-</w:t>
      </w:r>
      <w:r>
        <w:rPr>
          <w:sz w:val="24"/>
          <w:szCs w:val="24"/>
        </w:rPr>
        <w:t xml:space="preserve">Doz</w:t>
      </w:r>
      <w:r>
        <w:rPr>
          <w:sz w:val="24"/>
          <w:szCs w:val="24"/>
        </w:rPr>
        <w:t xml:space="preserve">. Dr. med. dent. Sonja H. M. Derman, Oberärztin und </w:t>
      </w:r>
      <w:r>
        <w:rPr>
          <w:sz w:val="24"/>
          <w:szCs w:val="24"/>
        </w:rPr>
        <w:t xml:space="preserve">Leitung des Funktionsbereichs</w:t>
      </w:r>
      <w:r>
        <w:rPr>
          <w:sz w:val="24"/>
          <w:szCs w:val="24"/>
        </w:rPr>
        <w:t xml:space="preserve"> Parodontologie an der Poliklinik für Zahnerhaltung und Parodontologie der Universitätsklinik Köln. „Je früher wir handeln, desto besser können wir Zähne erhalten.“ </w:t>
      </w:r>
      <w:r>
        <w:rPr>
          <w:b/>
          <w:bCs/>
          <w:sz w:val="24"/>
          <w:szCs w:val="24"/>
        </w:rPr>
      </w:r>
    </w:p>
    <w:p>
      <w:pPr>
        <w:pBdr/>
        <w:spacing w:line="360" w:lineRule="auto"/>
        <w:ind w:right="2835"/>
        <w:jc w:val="both"/>
        <w:rPr>
          <w:b/>
          <w:bCs/>
          <w:sz w:val="24"/>
          <w:szCs w:val="24"/>
        </w:rPr>
      </w:pPr>
      <w:r>
        <w:rPr>
          <w:b/>
          <w:bCs/>
          <w:sz w:val="24"/>
          <w:szCs w:val="24"/>
        </w:rPr>
        <w:t xml:space="preserve">Schleichend zur Entzündung </w:t>
      </w:r>
      <w:r>
        <w:rPr>
          <w:b/>
          <w:bCs/>
          <w:sz w:val="24"/>
          <w:szCs w:val="24"/>
        </w:rPr>
      </w:r>
    </w:p>
    <w:p>
      <w:pPr>
        <w:pBdr/>
        <w:spacing w:line="360" w:lineRule="auto"/>
        <w:ind w:right="2835"/>
        <w:jc w:val="both"/>
        <w:rPr>
          <w:sz w:val="24"/>
          <w:szCs w:val="24"/>
        </w:rPr>
      </w:pPr>
      <w:r>
        <w:rPr>
          <w:sz w:val="24"/>
          <w:szCs w:val="24"/>
        </w:rPr>
        <w:t xml:space="preserve">Am Anfang steht Plaque</w:t>
      </w:r>
      <w:r>
        <w:rPr>
          <w:sz w:val="24"/>
          <w:szCs w:val="24"/>
        </w:rPr>
        <w:t xml:space="preserve">, auch Biofilm genannt</w:t>
      </w:r>
      <w:r>
        <w:rPr>
          <w:sz w:val="24"/>
          <w:szCs w:val="24"/>
        </w:rPr>
        <w:t xml:space="preserve">. Wird </w:t>
      </w:r>
      <w:r>
        <w:rPr>
          <w:sz w:val="24"/>
          <w:szCs w:val="24"/>
        </w:rPr>
        <w:t xml:space="preserve">diese</w:t>
      </w:r>
      <w:r>
        <w:rPr>
          <w:sz w:val="24"/>
          <w:szCs w:val="24"/>
        </w:rPr>
        <w:t xml:space="preserve">r</w:t>
      </w:r>
      <w:r>
        <w:rPr>
          <w:sz w:val="24"/>
          <w:szCs w:val="24"/>
        </w:rPr>
        <w:t xml:space="preserve"> nicht gründlich entfernt, </w:t>
      </w:r>
      <w:r>
        <w:rPr>
          <w:sz w:val="24"/>
          <w:szCs w:val="24"/>
        </w:rPr>
        <w:t xml:space="preserve">verändert sich die bakterielle Zusammensetzung immer weiter ins Krankmachende. Durch </w:t>
      </w:r>
      <w:r>
        <w:rPr>
          <w:sz w:val="24"/>
          <w:szCs w:val="24"/>
        </w:rPr>
        <w:t xml:space="preserve">eingelagerte Mineralien </w:t>
      </w:r>
      <w:r>
        <w:rPr>
          <w:sz w:val="24"/>
          <w:szCs w:val="24"/>
        </w:rPr>
        <w:t xml:space="preserve">entsteht </w:t>
      </w:r>
      <w:r>
        <w:rPr>
          <w:sz w:val="24"/>
          <w:szCs w:val="24"/>
        </w:rPr>
        <w:t xml:space="preserve">Zahnstein. </w:t>
      </w:r>
      <w:r>
        <w:rPr>
          <w:sz w:val="24"/>
          <w:szCs w:val="24"/>
        </w:rPr>
        <w:t xml:space="preserve">Zunächst lösen die </w:t>
      </w:r>
      <w:r>
        <w:rPr>
          <w:sz w:val="24"/>
          <w:szCs w:val="24"/>
        </w:rPr>
        <w:t xml:space="preserve">Bakterien eine </w:t>
      </w:r>
      <w:r>
        <w:rPr>
          <w:sz w:val="24"/>
          <w:szCs w:val="24"/>
        </w:rPr>
        <w:t xml:space="preserve">Zahnfleischentzündung – Gingivit</w:t>
      </w:r>
      <w:r>
        <w:rPr>
          <w:sz w:val="24"/>
          <w:szCs w:val="24"/>
        </w:rPr>
        <w:t xml:space="preserve">i</w:t>
      </w:r>
      <w:r>
        <w:rPr>
          <w:sz w:val="24"/>
          <w:szCs w:val="24"/>
        </w:rPr>
        <w:t xml:space="preserve">s genannt – aus. </w:t>
      </w:r>
      <w:r>
        <w:rPr>
          <w:sz w:val="24"/>
          <w:szCs w:val="24"/>
        </w:rPr>
        <w:t xml:space="preserve">Eine </w:t>
      </w:r>
      <w:r>
        <w:rPr>
          <w:sz w:val="24"/>
          <w:szCs w:val="24"/>
        </w:rPr>
        <w:t xml:space="preserve">Gingivitis </w:t>
      </w:r>
      <w:r>
        <w:rPr>
          <w:sz w:val="24"/>
          <w:szCs w:val="24"/>
        </w:rPr>
        <w:t xml:space="preserve">zeigt sich </w:t>
      </w:r>
      <w:r>
        <w:rPr>
          <w:sz w:val="24"/>
          <w:szCs w:val="24"/>
        </w:rPr>
        <w:t xml:space="preserve">mit gerötetem oder blutendem Zahnfleisch. Sie ist </w:t>
      </w:r>
      <w:r>
        <w:rPr>
          <w:sz w:val="24"/>
          <w:szCs w:val="24"/>
        </w:rPr>
        <w:t xml:space="preserve">ohne bleibenden Schaden </w:t>
      </w:r>
      <w:r>
        <w:rPr>
          <w:sz w:val="24"/>
          <w:szCs w:val="24"/>
        </w:rPr>
        <w:t xml:space="preserve">heilbar. Ohne Behandlung</w:t>
      </w:r>
      <w:r>
        <w:rPr>
          <w:sz w:val="24"/>
          <w:szCs w:val="24"/>
        </w:rPr>
        <w:t xml:space="preserve"> </w:t>
      </w:r>
      <w:r>
        <w:rPr>
          <w:sz w:val="24"/>
          <w:szCs w:val="24"/>
        </w:rPr>
        <w:t xml:space="preserve">kann sich </w:t>
      </w:r>
      <w:r>
        <w:rPr>
          <w:sz w:val="24"/>
          <w:szCs w:val="24"/>
        </w:rPr>
        <w:t xml:space="preserve">eine Parodontitis entwickeln</w:t>
      </w:r>
      <w:r>
        <w:rPr>
          <w:sz w:val="24"/>
          <w:szCs w:val="24"/>
        </w:rPr>
        <w:t xml:space="preserve">.</w:t>
      </w:r>
      <w:r>
        <w:rPr>
          <w:sz w:val="24"/>
          <w:szCs w:val="24"/>
        </w:rPr>
        <w:t xml:space="preserve"> </w:t>
      </w:r>
      <w:r>
        <w:rPr>
          <w:sz w:val="24"/>
          <w:szCs w:val="24"/>
        </w:rPr>
        <w:t xml:space="preserve">Der </w:t>
      </w:r>
      <w:r>
        <w:rPr>
          <w:sz w:val="24"/>
          <w:szCs w:val="24"/>
        </w:rPr>
        <w:t xml:space="preserve">gesamte Zahnhalteapparat inklusive des </w:t>
      </w:r>
      <w:r>
        <w:rPr>
          <w:sz w:val="24"/>
          <w:szCs w:val="24"/>
        </w:rPr>
        <w:t xml:space="preserve">Kieferk</w:t>
      </w:r>
      <w:r>
        <w:rPr>
          <w:sz w:val="24"/>
          <w:szCs w:val="24"/>
        </w:rPr>
        <w:t xml:space="preserve">nochen</w:t>
      </w:r>
      <w:r>
        <w:rPr>
          <w:sz w:val="24"/>
          <w:szCs w:val="24"/>
        </w:rPr>
        <w:t xml:space="preserve">s</w:t>
      </w:r>
      <w:r>
        <w:rPr>
          <w:sz w:val="24"/>
          <w:szCs w:val="24"/>
        </w:rPr>
        <w:t xml:space="preserve"> baut sich </w:t>
      </w:r>
      <w:r>
        <w:rPr>
          <w:sz w:val="24"/>
          <w:szCs w:val="24"/>
        </w:rPr>
        <w:t xml:space="preserve">dabei </w:t>
      </w:r>
      <w:r>
        <w:rPr>
          <w:sz w:val="24"/>
          <w:szCs w:val="24"/>
        </w:rPr>
        <w:t xml:space="preserve">irreversibel </w:t>
      </w:r>
      <w:r>
        <w:rPr>
          <w:sz w:val="24"/>
          <w:szCs w:val="24"/>
        </w:rPr>
        <w:t xml:space="preserve">ab, Zähne verlieren ihren Halt. „Die Hauptursache ist mangelnde </w:t>
      </w:r>
      <w:r>
        <w:rPr>
          <w:sz w:val="24"/>
          <w:szCs w:val="24"/>
        </w:rPr>
        <w:t xml:space="preserve">oder fehlerhafte </w:t>
      </w:r>
      <w:r>
        <w:rPr>
          <w:sz w:val="24"/>
          <w:szCs w:val="24"/>
        </w:rPr>
        <w:t xml:space="preserve">Mundhygiene“, betont Dr. Derman. „Plaque lässt sich kontrollieren – und damit auch das </w:t>
      </w:r>
      <w:r>
        <w:rPr>
          <w:sz w:val="24"/>
          <w:szCs w:val="24"/>
        </w:rPr>
        <w:t xml:space="preserve">Erkrankungsr</w:t>
      </w:r>
      <w:r>
        <w:rPr>
          <w:sz w:val="24"/>
          <w:szCs w:val="24"/>
        </w:rPr>
        <w:t xml:space="preserve">isiko.“ </w:t>
      </w:r>
      <w:r>
        <w:rPr>
          <w:sz w:val="24"/>
          <w:szCs w:val="24"/>
        </w:rPr>
      </w:r>
    </w:p>
    <w:p>
      <w:pPr>
        <w:pBdr/>
        <w:spacing w:line="360" w:lineRule="auto"/>
        <w:ind w:right="2835"/>
        <w:jc w:val="both"/>
        <w:rPr>
          <w:b/>
          <w:bCs/>
          <w:sz w:val="24"/>
          <w:szCs w:val="24"/>
        </w:rPr>
      </w:pPr>
      <w:r>
        <w:rPr>
          <w:b/>
          <w:bCs/>
          <w:sz w:val="24"/>
          <w:szCs w:val="24"/>
        </w:rPr>
        <w:t xml:space="preserve">Kinder bleiben verschont</w:t>
      </w:r>
      <w:r>
        <w:rPr>
          <w:b/>
          <w:bCs/>
          <w:sz w:val="24"/>
          <w:szCs w:val="24"/>
        </w:rPr>
      </w:r>
    </w:p>
    <w:p>
      <w:pPr>
        <w:pBdr/>
        <w:spacing w:line="360" w:lineRule="auto"/>
        <w:ind w:right="2835"/>
        <w:jc w:val="both"/>
        <w:rPr>
          <w:sz w:val="24"/>
          <w:szCs w:val="24"/>
        </w:rPr>
      </w:pPr>
      <w:r>
        <w:rPr>
          <w:sz w:val="24"/>
          <w:szCs w:val="24"/>
        </w:rPr>
        <w:t xml:space="preserve">Durch </w:t>
      </w:r>
      <w:r>
        <w:rPr>
          <w:sz w:val="24"/>
          <w:szCs w:val="24"/>
        </w:rPr>
        <w:t xml:space="preserve">Parodontitis </w:t>
      </w:r>
      <w:r>
        <w:rPr>
          <w:sz w:val="24"/>
          <w:szCs w:val="24"/>
        </w:rPr>
        <w:t xml:space="preserve">gehen mehr Zähne verloren als durch Karies. </w:t>
      </w:r>
      <w:r>
        <w:rPr>
          <w:sz w:val="24"/>
          <w:szCs w:val="24"/>
        </w:rPr>
        <w:t xml:space="preserve">Mit steigendem Alter wächst das Risiko</w:t>
      </w:r>
      <w:r>
        <w:rPr>
          <w:sz w:val="24"/>
          <w:szCs w:val="24"/>
        </w:rPr>
        <w:t xml:space="preserve">,</w:t>
      </w:r>
      <w:r>
        <w:rPr>
          <w:sz w:val="24"/>
          <w:szCs w:val="24"/>
        </w:rPr>
        <w:t xml:space="preserve"> an Parodontitis zu erkranken</w:t>
      </w:r>
      <w:r>
        <w:rPr>
          <w:sz w:val="24"/>
          <w:szCs w:val="24"/>
        </w:rPr>
        <w:t xml:space="preserve">.</w:t>
      </w:r>
      <w:r>
        <w:rPr>
          <w:sz w:val="24"/>
          <w:szCs w:val="24"/>
        </w:rPr>
        <w:t xml:space="preserve"> </w:t>
      </w:r>
      <w:r>
        <w:rPr>
          <w:sz w:val="24"/>
          <w:szCs w:val="24"/>
        </w:rPr>
        <w:t xml:space="preserve">Parodontitis tritt bei Kindern </w:t>
      </w:r>
      <w:r>
        <w:rPr>
          <w:sz w:val="24"/>
          <w:szCs w:val="24"/>
        </w:rPr>
        <w:t xml:space="preserve">zwar </w:t>
      </w:r>
      <w:r>
        <w:rPr>
          <w:sz w:val="24"/>
          <w:szCs w:val="24"/>
        </w:rPr>
        <w:t xml:space="preserve">selten auf, kann aber auch frühzeitig entstehen.</w:t>
      </w:r>
      <w:r>
        <w:rPr>
          <w:sz w:val="24"/>
          <w:szCs w:val="24"/>
        </w:rPr>
        <w:t xml:space="preserve"> Die aktuelle Deutsche Mundgesundheitsstudie (</w:t>
      </w:r>
      <w:r>
        <w:rPr>
          <w:sz w:val="24"/>
          <w:szCs w:val="24"/>
        </w:rPr>
        <w:t xml:space="preserve">DMS • 6</w:t>
      </w:r>
      <w:r>
        <w:rPr>
          <w:sz w:val="24"/>
          <w:szCs w:val="24"/>
        </w:rPr>
        <w:t xml:space="preserve">) zeigt, dass fast jeder fünfte junge Erwachsene (35–44 Jahre) und mehr als jeder zweite junge Senior (65–74 Jahre) eine fortgeschrittene Parodontitis (Stadium III oder IV) hat.</w:t>
      </w:r>
      <w:r>
        <w:rPr>
          <w:sz w:val="24"/>
          <w:szCs w:val="24"/>
        </w:rPr>
        <w:t xml:space="preserve"> </w:t>
      </w:r>
      <w:r>
        <w:rPr>
          <w:sz w:val="24"/>
          <w:szCs w:val="24"/>
        </w:rPr>
      </w:r>
    </w:p>
    <w:p>
      <w:pPr>
        <w:pBdr/>
        <w:spacing w:line="360" w:lineRule="auto"/>
        <w:ind w:right="2835"/>
        <w:jc w:val="both"/>
        <w:rPr>
          <w:b/>
          <w:bCs/>
          <w:sz w:val="24"/>
          <w:szCs w:val="24"/>
        </w:rPr>
      </w:pPr>
      <w:r>
        <w:rPr>
          <w:b/>
          <w:bCs/>
          <w:sz w:val="24"/>
          <w:szCs w:val="24"/>
        </w:rPr>
        <w:t xml:space="preserve">Risikofaktoren ernst nehmen</w:t>
      </w:r>
      <w:r>
        <w:rPr>
          <w:b/>
          <w:bCs/>
          <w:sz w:val="24"/>
          <w:szCs w:val="24"/>
        </w:rPr>
      </w:r>
    </w:p>
    <w:p>
      <w:pPr>
        <w:pBdr/>
        <w:spacing w:line="360" w:lineRule="auto"/>
        <w:ind w:right="2835"/>
        <w:jc w:val="both"/>
        <w:rPr>
          <w:sz w:val="24"/>
          <w:szCs w:val="24"/>
        </w:rPr>
      </w:pPr>
      <w:r>
        <w:rPr>
          <w:sz w:val="24"/>
          <w:szCs w:val="24"/>
        </w:rPr>
        <w:t xml:space="preserve">Mangelnde </w:t>
      </w:r>
      <w:r>
        <w:rPr>
          <w:sz w:val="24"/>
          <w:szCs w:val="24"/>
        </w:rPr>
        <w:t xml:space="preserve">oder fehlerhafte </w:t>
      </w:r>
      <w:r>
        <w:rPr>
          <w:sz w:val="24"/>
          <w:szCs w:val="24"/>
        </w:rPr>
        <w:t xml:space="preserve">Mundhygiene ist der Hauptauslöser. Weitere Faktoren sind Rauchen, Stress, hormonelle Veränderungen</w:t>
      </w:r>
      <w:r>
        <w:rPr>
          <w:sz w:val="24"/>
          <w:szCs w:val="24"/>
        </w:rPr>
        <w:t xml:space="preserve">, </w:t>
      </w:r>
      <w:r>
        <w:rPr>
          <w:sz w:val="24"/>
          <w:szCs w:val="24"/>
        </w:rPr>
        <w:t xml:space="preserve">Fehle</w:t>
      </w:r>
      <w:r>
        <w:rPr>
          <w:sz w:val="24"/>
          <w:szCs w:val="24"/>
        </w:rPr>
        <w:t xml:space="preserve">rnährung</w:t>
      </w:r>
      <w:r>
        <w:rPr>
          <w:sz w:val="24"/>
          <w:szCs w:val="24"/>
        </w:rPr>
        <w:t xml:space="preserve"> </w:t>
      </w:r>
      <w:r>
        <w:rPr>
          <w:sz w:val="24"/>
          <w:szCs w:val="24"/>
        </w:rPr>
        <w:t xml:space="preserve">und</w:t>
      </w:r>
      <w:r>
        <w:rPr>
          <w:sz w:val="24"/>
          <w:szCs w:val="24"/>
        </w:rPr>
        <w:t xml:space="preserve"> Krankheiten wie Diabetes </w:t>
      </w:r>
      <w:r>
        <w:rPr>
          <w:sz w:val="24"/>
          <w:szCs w:val="24"/>
        </w:rPr>
        <w:t xml:space="preserve">oder rheumatoide Arthritis. „Rauchen ist ein massiver Risikofaktor“, warnt Dr. Derman. „Nikotin schwächt die Durchblutung und die Immunabwehr – die Entzündung schreitet schneller voran.“ Rund 70 Prozent der Betroffenen rauchen. Auch genetische Veranlagung </w:t>
      </w:r>
      <w:r>
        <w:rPr>
          <w:sz w:val="24"/>
          <w:szCs w:val="24"/>
        </w:rPr>
        <w:t xml:space="preserve">kann </w:t>
      </w:r>
      <w:r>
        <w:rPr>
          <w:sz w:val="24"/>
          <w:szCs w:val="24"/>
        </w:rPr>
        <w:t xml:space="preserve">eine Rolle</w:t>
      </w:r>
      <w:r>
        <w:rPr>
          <w:sz w:val="24"/>
          <w:szCs w:val="24"/>
        </w:rPr>
        <w:t xml:space="preserve"> spielen</w:t>
      </w:r>
      <w:r>
        <w:rPr>
          <w:sz w:val="24"/>
          <w:szCs w:val="24"/>
        </w:rPr>
        <w:t xml:space="preserve">. </w:t>
      </w:r>
      <w:r>
        <w:rPr>
          <w:sz w:val="24"/>
          <w:szCs w:val="24"/>
        </w:rPr>
        <w:t xml:space="preserve">Obwohl</w:t>
      </w:r>
      <w:r>
        <w:rPr>
          <w:sz w:val="24"/>
          <w:szCs w:val="24"/>
        </w:rPr>
        <w:t xml:space="preserve"> Plaque, also </w:t>
      </w:r>
      <w:r>
        <w:rPr>
          <w:sz w:val="24"/>
          <w:szCs w:val="24"/>
        </w:rPr>
        <w:t xml:space="preserve">b</w:t>
      </w:r>
      <w:r>
        <w:rPr>
          <w:sz w:val="24"/>
          <w:szCs w:val="24"/>
        </w:rPr>
        <w:t xml:space="preserve">akterie</w:t>
      </w:r>
      <w:r>
        <w:rPr>
          <w:sz w:val="24"/>
          <w:szCs w:val="24"/>
        </w:rPr>
        <w:t xml:space="preserve">lle Beläge</w:t>
      </w:r>
      <w:r>
        <w:rPr>
          <w:sz w:val="24"/>
          <w:szCs w:val="24"/>
        </w:rPr>
        <w:t xml:space="preserve">, ein notwendiger Faktor für die Parodontitis</w:t>
      </w:r>
      <w:r>
        <w:rPr>
          <w:sz w:val="24"/>
          <w:szCs w:val="24"/>
        </w:rPr>
        <w:t xml:space="preserve">-E</w:t>
      </w:r>
      <w:r>
        <w:rPr>
          <w:sz w:val="24"/>
          <w:szCs w:val="24"/>
        </w:rPr>
        <w:t xml:space="preserve">ntstehung ist, gilt Parodontitis nicht als</w:t>
      </w:r>
      <w:r>
        <w:rPr>
          <w:sz w:val="24"/>
          <w:szCs w:val="24"/>
        </w:rPr>
        <w:t xml:space="preserve"> klassische Infektionskrankheit</w:t>
      </w:r>
      <w:r>
        <w:rPr>
          <w:sz w:val="24"/>
          <w:szCs w:val="24"/>
        </w:rPr>
        <w:t xml:space="preserve">.</w:t>
      </w:r>
      <w:r>
        <w:rPr>
          <w:sz w:val="24"/>
          <w:szCs w:val="24"/>
        </w:rPr>
        <w:t xml:space="preserve"> </w:t>
      </w:r>
      <w:r>
        <w:rPr>
          <w:sz w:val="24"/>
          <w:szCs w:val="24"/>
        </w:rPr>
      </w:r>
    </w:p>
    <w:p>
      <w:pPr>
        <w:pBdr/>
        <w:spacing w:line="360" w:lineRule="auto"/>
        <w:ind w:right="2835"/>
        <w:jc w:val="both"/>
        <w:rPr>
          <w:b/>
          <w:bCs/>
          <w:sz w:val="24"/>
          <w:szCs w:val="24"/>
        </w:rPr>
      </w:pPr>
      <w:r>
        <w:rPr>
          <w:b/>
          <w:bCs/>
          <w:sz w:val="24"/>
          <w:szCs w:val="24"/>
        </w:rPr>
        <w:t xml:space="preserve">Diagnose schafft Klarheit</w:t>
      </w:r>
      <w:r>
        <w:rPr>
          <w:b/>
          <w:bCs/>
          <w:sz w:val="24"/>
          <w:szCs w:val="24"/>
        </w:rPr>
      </w:r>
    </w:p>
    <w:p>
      <w:pPr>
        <w:pBdr/>
        <w:spacing w:line="360" w:lineRule="auto"/>
        <w:ind w:right="2835"/>
        <w:jc w:val="both"/>
        <w:rPr>
          <w:sz w:val="24"/>
          <w:szCs w:val="24"/>
        </w:rPr>
      </w:pPr>
      <w:r>
        <w:rPr>
          <w:sz w:val="24"/>
          <w:szCs w:val="24"/>
        </w:rPr>
        <w:t xml:space="preserve">Mit einer </w:t>
      </w:r>
      <w:r>
        <w:rPr>
          <w:sz w:val="24"/>
          <w:szCs w:val="24"/>
        </w:rPr>
        <w:t xml:space="preserve">stumpfen, millimeterskalierten </w:t>
      </w:r>
      <w:r>
        <w:rPr>
          <w:sz w:val="24"/>
          <w:szCs w:val="24"/>
        </w:rPr>
        <w:t xml:space="preserve">Sonde misst die Zahnärztin oder der Zahnarzt die Tiefe der Zahnfleischtaschen. Zwei bis drei Millimeter gelten als gesund, </w:t>
      </w:r>
      <w:r>
        <w:rPr>
          <w:sz w:val="24"/>
          <w:szCs w:val="24"/>
        </w:rPr>
        <w:t xml:space="preserve">mehr</w:t>
      </w:r>
      <w:r>
        <w:rPr>
          <w:sz w:val="24"/>
          <w:szCs w:val="24"/>
        </w:rPr>
        <w:t xml:space="preserve"> Tiefe deute</w:t>
      </w:r>
      <w:r>
        <w:rPr>
          <w:sz w:val="24"/>
          <w:szCs w:val="24"/>
        </w:rPr>
        <w:t xml:space="preserve">t</w:t>
      </w:r>
      <w:r>
        <w:rPr>
          <w:sz w:val="24"/>
          <w:szCs w:val="24"/>
        </w:rPr>
        <w:t xml:space="preserve"> auf eine Erkrankung hin. </w:t>
      </w:r>
      <w:r>
        <w:rPr>
          <w:sz w:val="24"/>
          <w:szCs w:val="24"/>
        </w:rPr>
        <w:t xml:space="preserve">Blutungsneigung und Beläge fließen</w:t>
      </w:r>
      <w:r>
        <w:rPr>
          <w:sz w:val="24"/>
          <w:szCs w:val="24"/>
        </w:rPr>
        <w:t xml:space="preserve"> ebenfalls</w:t>
      </w:r>
      <w:r>
        <w:rPr>
          <w:sz w:val="24"/>
          <w:szCs w:val="24"/>
        </w:rPr>
        <w:t xml:space="preserve"> in die Bewertung ein. Der Schweregrad reicht von parodontal gesund bis schwere Parodontitis. Röntgenaufnahmen zeigen, ob bereits Knochen abgebaut wurde. </w:t>
      </w:r>
      <w:r>
        <w:rPr>
          <w:sz w:val="24"/>
          <w:szCs w:val="24"/>
        </w:rPr>
      </w:r>
    </w:p>
    <w:p>
      <w:pPr>
        <w:pBdr/>
        <w:spacing w:line="360" w:lineRule="auto"/>
        <w:ind w:right="2835"/>
        <w:jc w:val="both"/>
        <w:rPr>
          <w:b/>
          <w:bCs/>
          <w:sz w:val="24"/>
          <w:szCs w:val="24"/>
        </w:rPr>
      </w:pPr>
      <w:r>
        <w:rPr>
          <w:b/>
          <w:bCs/>
          <w:sz w:val="24"/>
          <w:szCs w:val="24"/>
        </w:rPr>
        <w:t xml:space="preserve">Therapie: Schritt für Schritt</w:t>
      </w:r>
      <w:r>
        <w:rPr>
          <w:b/>
          <w:bCs/>
          <w:sz w:val="24"/>
          <w:szCs w:val="24"/>
        </w:rPr>
      </w:r>
    </w:p>
    <w:p>
      <w:pPr>
        <w:pBdr/>
        <w:spacing w:line="360" w:lineRule="auto"/>
        <w:ind w:right="2835"/>
        <w:jc w:val="both"/>
        <w:rPr>
          <w:sz w:val="24"/>
          <w:szCs w:val="24"/>
        </w:rPr>
      </w:pPr>
      <w:r>
        <w:rPr>
          <w:sz w:val="24"/>
          <w:szCs w:val="24"/>
        </w:rPr>
        <w:t xml:space="preserve">Die Behandlung zielt darauf ab, die Entzündung zu stoppen und den Zahnhalteapparat zu stabilisieren. Zunächst entfernt die Zahnärztin oder der Zahnarzt hart</w:t>
      </w:r>
      <w:r>
        <w:rPr>
          <w:sz w:val="24"/>
          <w:szCs w:val="24"/>
        </w:rPr>
        <w:t xml:space="preserve">e und weiche Beläge professionell. Patientinnen und Patienten erhalten klare Anleitungen zur Pflege, besonders zur Reinigung der Zahnzwischenräume. Reicht das nicht aus, werden unter lokaler Betäubung die Wurzeloberflächen gründlich von Bakterien befreit. </w:t>
      </w:r>
      <w:r>
        <w:rPr>
          <w:sz w:val="24"/>
          <w:szCs w:val="24"/>
        </w:rPr>
        <w:t xml:space="preserve">Werden</w:t>
      </w:r>
      <w:r>
        <w:rPr>
          <w:sz w:val="24"/>
          <w:szCs w:val="24"/>
        </w:rPr>
        <w:t xml:space="preserve"> </w:t>
      </w:r>
      <w:r>
        <w:rPr>
          <w:sz w:val="24"/>
          <w:szCs w:val="24"/>
        </w:rPr>
        <w:t xml:space="preserve">in den Zahnflei</w:t>
      </w:r>
      <w:r>
        <w:rPr>
          <w:sz w:val="24"/>
          <w:szCs w:val="24"/>
        </w:rPr>
        <w:t xml:space="preserve">schtaschen </w:t>
      </w:r>
      <w:r>
        <w:rPr>
          <w:sz w:val="24"/>
          <w:szCs w:val="24"/>
        </w:rPr>
        <w:t xml:space="preserve">nach der </w:t>
      </w:r>
      <w:r>
        <w:rPr>
          <w:sz w:val="24"/>
          <w:szCs w:val="24"/>
        </w:rPr>
        <w:t xml:space="preserve">R</w:t>
      </w:r>
      <w:r>
        <w:rPr>
          <w:sz w:val="24"/>
          <w:szCs w:val="24"/>
        </w:rPr>
        <w:t xml:space="preserve">einigung </w:t>
      </w:r>
      <w:r>
        <w:rPr>
          <w:sz w:val="24"/>
          <w:szCs w:val="24"/>
        </w:rPr>
        <w:t xml:space="preserve">Tiefen von 6 mm und mehr </w:t>
      </w:r>
      <w:r>
        <w:rPr>
          <w:sz w:val="24"/>
          <w:szCs w:val="24"/>
        </w:rPr>
        <w:t xml:space="preserve">gemessen, sind chirurgische Eingriffe erforderlich. Das Behandlungsziel sind Taschen mit maximal 4 mm, die beim Messen nicht bluten. Bei bestimmten Krankheitsbildern können Antibiotika unterstützend zum Einsatz kommen.</w:t>
      </w:r>
      <w:r>
        <w:rPr>
          <w:sz w:val="24"/>
          <w:szCs w:val="24"/>
        </w:rPr>
        <w:t xml:space="preserve"> Nach der aktiven Therapie beginnt die entscheidende Phase: die regelmäßige Nachsorge. Alle drei bis sechs Monate kontrolliert die Praxis die Taschen und reinigt die Zähne professionell. „Parodontitis ist behandelbar – aber nur mit konsequenter </w:t>
      </w:r>
      <w:r>
        <w:rPr>
          <w:sz w:val="24"/>
          <w:szCs w:val="24"/>
        </w:rPr>
        <w:t xml:space="preserve">und lebenslanger </w:t>
      </w:r>
      <w:r>
        <w:rPr>
          <w:sz w:val="24"/>
          <w:szCs w:val="24"/>
        </w:rPr>
        <w:t xml:space="preserve">Mitarbeit“, betont Dr. Derman. </w:t>
      </w:r>
      <w:r>
        <w:rPr>
          <w:sz w:val="24"/>
          <w:szCs w:val="24"/>
        </w:rPr>
      </w:r>
    </w:p>
    <w:p>
      <w:pPr>
        <w:pBdr/>
        <w:spacing w:line="360" w:lineRule="auto"/>
        <w:ind w:right="2835"/>
        <w:jc w:val="both"/>
        <w:rPr>
          <w:b/>
          <w:bCs/>
          <w:sz w:val="24"/>
          <w:szCs w:val="24"/>
        </w:rPr>
      </w:pPr>
      <w:r>
        <w:rPr>
          <w:b/>
          <w:bCs/>
          <w:sz w:val="24"/>
          <w:szCs w:val="24"/>
        </w:rPr>
        <w:t xml:space="preserve">Selbst aktiv werden</w:t>
      </w:r>
      <w:r>
        <w:rPr>
          <w:b/>
          <w:bCs/>
          <w:sz w:val="24"/>
          <w:szCs w:val="24"/>
        </w:rPr>
      </w:r>
    </w:p>
    <w:p>
      <w:pPr>
        <w:pBdr/>
        <w:spacing w:line="360" w:lineRule="auto"/>
        <w:ind w:right="2835"/>
        <w:jc w:val="both"/>
        <w:rPr>
          <w:sz w:val="24"/>
          <w:szCs w:val="24"/>
        </w:rPr>
      </w:pPr>
      <w:r>
        <w:rPr>
          <w:sz w:val="24"/>
          <w:szCs w:val="24"/>
        </w:rPr>
        <w:t xml:space="preserve">Zweimal täglich Zähneputzen und die tägliche Reinigung der Zahnzwischenräume sind unverzichtbar. Mundspülungen oder spezielle Zahnpasten können ergänzen, erset</w:t>
      </w:r>
      <w:r>
        <w:rPr>
          <w:sz w:val="24"/>
          <w:szCs w:val="24"/>
        </w:rPr>
        <w:t xml:space="preserve">zen aber nicht die mechanische Plaque-Entfernung. Ein gut eingestellter Diabetes, Rauchverzicht, ausgewogene Ernährung, Bewegung und Stressabbau unterstützen die Therapie. „Wer früh handelt, regelmäßig zur Kontrolle geht und seine Mundhygiene ernst nimmt, </w:t>
      </w:r>
      <w:r>
        <w:rPr>
          <w:sz w:val="24"/>
          <w:szCs w:val="24"/>
        </w:rPr>
        <w:t xml:space="preserve">kann Parodontitis erfolgreich kontrollieren“, fasst Dr. Derman zusammen. Das Ziel ist klar: Entzündung stoppen, Zähne erhalten.</w:t>
      </w:r>
      <w:r>
        <w:rPr>
          <w:sz w:val="24"/>
          <w:szCs w:val="24"/>
        </w:rPr>
      </w:r>
    </w:p>
    <w:p>
      <w:pPr>
        <w:pBdr/>
        <w:spacing w:line="360" w:lineRule="auto"/>
        <w:ind w:right="2835"/>
        <w:jc w:val="both"/>
        <w:rPr>
          <w:b/>
          <w:bCs/>
          <w:sz w:val="24"/>
          <w:szCs w:val="24"/>
        </w:rPr>
      </w:pPr>
      <w:r>
        <w:rPr>
          <w:b/>
          <w:bCs/>
          <w:sz w:val="24"/>
          <w:szCs w:val="24"/>
        </w:rPr>
      </w:r>
      <w:r>
        <w:rPr>
          <w:b/>
          <w:bCs/>
          <w:sz w:val="24"/>
          <w:szCs w:val="24"/>
        </w:rPr>
      </w:r>
    </w:p>
    <w:p>
      <w:pPr>
        <w:pBdr/>
        <w:spacing w:before="120" w:line="360" w:lineRule="auto"/>
        <w:ind w:right="2835"/>
        <w:jc w:val="both"/>
        <w:rPr>
          <w:b/>
          <w:bCs/>
          <w:sz w:val="18"/>
          <w:szCs w:val="18"/>
        </w:rPr>
      </w:pPr>
      <w:r>
        <w:rPr>
          <w:b/>
          <w:bCs/>
          <w:sz w:val="18"/>
          <w:szCs w:val="18"/>
        </w:rPr>
        <w:t xml:space="preserve">4.</w:t>
      </w:r>
      <w:r>
        <w:rPr>
          <w:b/>
          <w:bCs/>
          <w:sz w:val="18"/>
          <w:szCs w:val="18"/>
        </w:rPr>
        <w:t xml:space="preserve">7</w:t>
      </w:r>
      <w:r>
        <w:rPr>
          <w:b/>
          <w:bCs/>
          <w:sz w:val="18"/>
          <w:szCs w:val="18"/>
        </w:rPr>
        <w:t xml:space="preserve">90</w:t>
      </w:r>
      <w:r>
        <w:rPr>
          <w:b/>
          <w:bCs/>
          <w:sz w:val="18"/>
          <w:szCs w:val="18"/>
        </w:rPr>
        <w:t xml:space="preserve"> Zeichen, Beleg erbeten</w:t>
      </w:r>
      <w:r>
        <w:rPr>
          <w:b/>
          <w:bCs/>
          <w:sz w:val="18"/>
          <w:szCs w:val="18"/>
        </w:rPr>
      </w:r>
    </w:p>
    <w:p>
      <w:pPr>
        <w:pBdr/>
        <w:spacing w:line="360" w:lineRule="auto"/>
        <w:ind w:right="2835"/>
        <w:jc w:val="both"/>
        <w:rPr>
          <w:b/>
          <w:bCs/>
          <w:sz w:val="24"/>
          <w:szCs w:val="24"/>
        </w:rPr>
      </w:pPr>
      <w:r>
        <w:rPr>
          <w:b/>
          <w:bCs/>
          <w:sz w:val="24"/>
          <w:szCs w:val="24"/>
        </w:rPr>
      </w:r>
      <w:r>
        <w:rPr>
          <w:b/>
          <w:bCs/>
          <w:sz w:val="24"/>
          <w:szCs w:val="24"/>
        </w:rPr>
      </w:r>
    </w:p>
    <w:p>
      <w:pPr>
        <w:pBdr/>
        <w:spacing w:before="120"/>
        <w:ind w:right="2835"/>
        <w:jc w:val="both"/>
        <w:rPr/>
      </w:pPr>
      <w:r>
        <w:rPr>
          <w:b/>
          <w:bCs/>
        </w:rPr>
        <w:t xml:space="preserve">Initiative </w:t>
      </w:r>
      <w:r>
        <w:rPr>
          <w:b/>
          <w:bCs/>
        </w:rPr>
        <w:t xml:space="preserve">proDente</w:t>
      </w:r>
      <w:r>
        <w:rPr>
          <w:b/>
          <w:bCs/>
        </w:rPr>
        <w:t xml:space="preserve"> e.V. – Fakten</w:t>
      </w:r>
      <w:r/>
    </w:p>
    <w:p>
      <w:pPr>
        <w:pBdr/>
        <w:spacing w:before="120"/>
        <w:ind w:right="2545"/>
        <w:jc w:val="both"/>
        <w:rPr/>
      </w:pPr>
      <w:r>
        <w:t xml:space="preserve">proDente</w:t>
      </w:r>
      <w:r>
        <w:t xml:space="preserve"> informiert über gesunde und schöne Zähne. Die Inhalte werden von Fachleuten wissenschaftlich geprüft. </w:t>
      </w:r>
      <w:r/>
    </w:p>
    <w:p>
      <w:pPr>
        <w:pBdr/>
        <w:spacing w:before="120"/>
        <w:ind w:right="2545"/>
        <w:jc w:val="both"/>
        <w:rPr>
          <w:b/>
          <w:bCs/>
        </w:rPr>
      </w:pPr>
      <w:r>
        <w:t xml:space="preserve">proDente</w:t>
      </w:r>
      <w:r>
        <w:t xml:space="preserve"> arbeitet für Journalisten, bietet Broschüren an und postet online. Fotos und Filme ergänzen die Informationen.</w:t>
      </w:r>
      <w:r>
        <w:rPr>
          <w:b/>
          <w:bCs/>
        </w:rPr>
      </w:r>
    </w:p>
    <w:p>
      <w:pPr>
        <w:pBdr/>
        <w:spacing w:before="120"/>
        <w:ind w:right="2545"/>
        <w:jc w:val="both"/>
        <w:rPr/>
      </w:pPr>
      <w:r>
        <w:t xml:space="preserve">Zahnärzte, Zahntechniker und Hersteller engagieren sich seit 1998 in der Initiative </w:t>
      </w:r>
      <w:r>
        <w:t xml:space="preserve">proDente</w:t>
      </w:r>
      <w:r>
        <w:t xml:space="preserve"> e.V. </w:t>
      </w:r>
      <w:r/>
    </w:p>
    <w:p>
      <w:pPr>
        <w:pBdr/>
        <w:spacing w:before="120"/>
        <w:ind w:right="2835"/>
        <w:jc w:val="both"/>
        <w:rPr/>
      </w:pPr>
      <w:r>
        <w:rPr>
          <w:b/>
          <w:bCs/>
        </w:rPr>
        <w:t xml:space="preserve">Geschäftsstelle</w:t>
      </w:r>
      <w:r/>
    </w:p>
    <w:p>
      <w:pPr>
        <w:pBdr/>
        <w:spacing w:before="120"/>
        <w:ind w:right="2545"/>
        <w:jc w:val="both"/>
        <w:rPr/>
      </w:pPr>
      <w:r>
        <w:t xml:space="preserve">Dirk Kropp, Geschäftsführer, ist mit dem </w:t>
      </w:r>
      <w:r>
        <w:t xml:space="preserve">proDente</w:t>
      </w:r>
      <w:r>
        <w:t xml:space="preserve">-Team Ansprechpartner für alle Fragen rund um die Öffentlichkeitsarbeit. </w:t>
      </w:r>
      <w:r/>
    </w:p>
    <w:p>
      <w:pPr>
        <w:pBdr/>
        <w:spacing w:before="120"/>
        <w:ind w:right="2545"/>
        <w:jc w:val="both"/>
        <w:rPr/>
      </w:pPr>
      <w:r>
        <w:t xml:space="preserve">Telefon: 0221/17099740, Mail: info@prodente.de</w:t>
      </w:r>
      <w:r/>
    </w:p>
    <w:sectPr>
      <w:headerReference w:type="default" r:id="rId9"/>
      <w:footerReference w:type="default" r:id="rId10"/>
      <w:footnotePr/>
      <w:endnotePr/>
      <w:type w:val="nextPage"/>
      <w:pgSz w:h="16840" w:orient="portrait" w:w="11900"/>
      <w:pgMar w:top="1843"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Helvetica Neue">
    <w:panose1 w:val="020B0603030804020204"/>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15F3B"/>
    <w:numStyleLink w:val="744"/>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21BF5B75"/>
    <w:styleLink w:val="744"/>
    <w:lvl w:ilvl="0">
      <w:isLgl w:val="false"/>
      <w:lvlJc w:val="left"/>
      <w:lvlText w:val="•"/>
      <w:numFmt w:val="bullet"/>
      <w:pPr>
        <w:pBdr/>
        <w:spacing/>
        <w:ind w:hanging="425" w:left="425"/>
      </w:pPr>
      <w:pStyle w:val="744"/>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1">
      <w:isLgl w:val="false"/>
      <w:lvlJc w:val="left"/>
      <w:lvlText w:val="•"/>
      <w:numFmt w:val="bullet"/>
      <w:pPr>
        <w:pBdr/>
        <w:spacing/>
        <w:ind w:hanging="425" w:left="5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2">
      <w:isLgl w:val="false"/>
      <w:lvlJc w:val="left"/>
      <w:lvlText w:val="•"/>
      <w:numFmt w:val="bullet"/>
      <w:pPr>
        <w:pBdr/>
        <w:spacing/>
        <w:ind w:hanging="425" w:left="12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3">
      <w:isLgl w:val="false"/>
      <w:lvlJc w:val="left"/>
      <w:lvlText w:val="•"/>
      <w:numFmt w:val="bullet"/>
      <w:pPr>
        <w:pBdr/>
        <w:spacing/>
        <w:ind w:hanging="425" w:left="20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4">
      <w:isLgl w:val="false"/>
      <w:lvlJc w:val="left"/>
      <w:lvlText w:val="•"/>
      <w:numFmt w:val="bullet"/>
      <w:pPr>
        <w:pBdr/>
        <w:spacing/>
        <w:ind w:hanging="425" w:left="273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5">
      <w:isLgl w:val="false"/>
      <w:lvlJc w:val="left"/>
      <w:lvlText w:val="•"/>
      <w:numFmt w:val="bullet"/>
      <w:pPr>
        <w:pBdr/>
        <w:spacing/>
        <w:ind w:hanging="425" w:left="345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6">
      <w:isLgl w:val="false"/>
      <w:lvlJc w:val="left"/>
      <w:lvlText w:val="•"/>
      <w:numFmt w:val="bullet"/>
      <w:pPr>
        <w:pBdr/>
        <w:spacing/>
        <w:ind w:hanging="425" w:left="417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7">
      <w:isLgl w:val="false"/>
      <w:lvlJc w:val="left"/>
      <w:lvlText w:val="•"/>
      <w:numFmt w:val="bullet"/>
      <w:pPr>
        <w:pBdr/>
        <w:spacing/>
        <w:ind w:hanging="425" w:left="489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lvl w:ilvl="8">
      <w:isLgl w:val="false"/>
      <w:lvlJc w:val="left"/>
      <w:lvlText w:val="•"/>
      <w:numFmt w:val="bullet"/>
      <w:pPr>
        <w:pBdr/>
        <w:spacing/>
        <w:ind w:hanging="425" w:left="5618"/>
      </w:pPr>
      <w:rPr>
        <w:rFonts w:ascii="Arial" w:hAnsi="Arial" w:eastAsia="Arial" w:cs="Arial"/>
        <w:b w:val="0"/>
        <w:bCs w:val="0"/>
        <w:i w:val="0"/>
        <w:iCs w:val="0"/>
        <w:caps w:val="0"/>
        <w:smallCaps w:val="0"/>
        <w:strike w:val="0"/>
        <w:color w:val="000000"/>
        <w:spacing w:val="0"/>
        <w:position w:val="0"/>
        <w:highlight w:val="none"/>
        <w:vertAlign w:val="baseline"/>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33"/>
    <w:next w:val="733"/>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33"/>
    <w:next w:val="733"/>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33"/>
    <w:next w:val="733"/>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33"/>
    <w:next w:val="733"/>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33"/>
    <w:next w:val="733"/>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33"/>
    <w:next w:val="733"/>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33"/>
    <w:next w:val="733"/>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33"/>
    <w:next w:val="733"/>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33"/>
    <w:next w:val="733"/>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4"/>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4"/>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4"/>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4"/>
    <w:link w:val="142"/>
    <w:uiPriority w:val="9"/>
    <w:pPr>
      <w:pBdr/>
      <w:spacing/>
      <w:ind/>
    </w:pPr>
    <w:rPr>
      <w:rFonts w:ascii="Arial" w:hAnsi="Arial" w:eastAsia="Arial" w:cs="Arial"/>
      <w:i/>
      <w:iCs/>
      <w:color w:val="0f4761" w:themeColor="accent1" w:themeShade="BF"/>
    </w:rPr>
  </w:style>
  <w:style w:type="character" w:styleId="154">
    <w:name w:val="Heading 5 Char"/>
    <w:basedOn w:val="734"/>
    <w:link w:val="143"/>
    <w:uiPriority w:val="9"/>
    <w:pPr>
      <w:pBdr/>
      <w:spacing/>
      <w:ind/>
    </w:pPr>
    <w:rPr>
      <w:rFonts w:ascii="Arial" w:hAnsi="Arial" w:eastAsia="Arial" w:cs="Arial"/>
      <w:color w:val="0f4761" w:themeColor="accent1" w:themeShade="BF"/>
    </w:rPr>
  </w:style>
  <w:style w:type="character" w:styleId="155">
    <w:name w:val="Heading 6 Char"/>
    <w:basedOn w:val="734"/>
    <w:link w:val="144"/>
    <w:uiPriority w:val="9"/>
    <w:pPr>
      <w:pBdr/>
      <w:spacing/>
      <w:ind/>
    </w:pPr>
    <w:rPr>
      <w:rFonts w:ascii="Arial" w:hAnsi="Arial" w:eastAsia="Arial" w:cs="Arial"/>
      <w:i/>
      <w:iCs/>
      <w:color w:val="595959" w:themeColor="text1" w:themeTint="A6"/>
    </w:rPr>
  </w:style>
  <w:style w:type="character" w:styleId="156">
    <w:name w:val="Heading 7 Char"/>
    <w:basedOn w:val="734"/>
    <w:link w:val="145"/>
    <w:uiPriority w:val="9"/>
    <w:pPr>
      <w:pBdr/>
      <w:spacing/>
      <w:ind/>
    </w:pPr>
    <w:rPr>
      <w:rFonts w:ascii="Arial" w:hAnsi="Arial" w:eastAsia="Arial" w:cs="Arial"/>
      <w:color w:val="595959" w:themeColor="text1" w:themeTint="A6"/>
    </w:rPr>
  </w:style>
  <w:style w:type="character" w:styleId="157">
    <w:name w:val="Heading 8 Char"/>
    <w:basedOn w:val="734"/>
    <w:link w:val="146"/>
    <w:uiPriority w:val="9"/>
    <w:pPr>
      <w:pBdr/>
      <w:spacing/>
      <w:ind/>
    </w:pPr>
    <w:rPr>
      <w:rFonts w:ascii="Arial" w:hAnsi="Arial" w:eastAsia="Arial" w:cs="Arial"/>
      <w:i/>
      <w:iCs/>
      <w:color w:val="272727" w:themeColor="text1" w:themeTint="D8"/>
    </w:rPr>
  </w:style>
  <w:style w:type="character" w:styleId="158">
    <w:name w:val="Heading 9 Char"/>
    <w:basedOn w:val="734"/>
    <w:link w:val="147"/>
    <w:uiPriority w:val="9"/>
    <w:pPr>
      <w:pBdr/>
      <w:spacing/>
      <w:ind/>
    </w:pPr>
    <w:rPr>
      <w:rFonts w:ascii="Arial" w:hAnsi="Arial" w:eastAsia="Arial" w:cs="Arial"/>
      <w:i/>
      <w:iCs/>
      <w:color w:val="272727" w:themeColor="text1" w:themeTint="D8"/>
    </w:rPr>
  </w:style>
  <w:style w:type="paragraph" w:styleId="159">
    <w:name w:val="Title"/>
    <w:basedOn w:val="733"/>
    <w:next w:val="733"/>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4"/>
    <w:link w:val="159"/>
    <w:uiPriority w:val="10"/>
    <w:pPr>
      <w:pBdr/>
      <w:spacing/>
      <w:ind/>
    </w:pPr>
    <w:rPr>
      <w:rFonts w:ascii="Arial" w:hAnsi="Arial" w:eastAsia="Arial" w:cs="Arial"/>
      <w:spacing w:val="-10"/>
      <w:sz w:val="56"/>
      <w:szCs w:val="56"/>
    </w:rPr>
  </w:style>
  <w:style w:type="paragraph" w:styleId="161">
    <w:name w:val="Subtitle"/>
    <w:basedOn w:val="733"/>
    <w:next w:val="733"/>
    <w:link w:val="162"/>
    <w:uiPriority w:val="11"/>
    <w:qFormat/>
    <w:pPr>
      <w:numPr>
        <w:ilvl w:val="1"/>
      </w:numPr>
      <w:pBdr/>
      <w:spacing/>
      <w:ind/>
    </w:pPr>
    <w:rPr>
      <w:color w:val="595959" w:themeColor="text1" w:themeTint="A6"/>
      <w:spacing w:val="15"/>
      <w:sz w:val="28"/>
      <w:szCs w:val="28"/>
    </w:rPr>
  </w:style>
  <w:style w:type="character" w:styleId="162">
    <w:name w:val="Subtitle Char"/>
    <w:basedOn w:val="734"/>
    <w:link w:val="161"/>
    <w:uiPriority w:val="11"/>
    <w:pPr>
      <w:pBdr/>
      <w:spacing/>
      <w:ind/>
    </w:pPr>
    <w:rPr>
      <w:color w:val="595959" w:themeColor="text1" w:themeTint="A6"/>
      <w:spacing w:val="15"/>
      <w:sz w:val="28"/>
      <w:szCs w:val="28"/>
    </w:rPr>
  </w:style>
  <w:style w:type="paragraph" w:styleId="163">
    <w:name w:val="Quote"/>
    <w:basedOn w:val="733"/>
    <w:next w:val="733"/>
    <w:link w:val="164"/>
    <w:uiPriority w:val="29"/>
    <w:qFormat/>
    <w:pPr>
      <w:pBdr/>
      <w:spacing w:before="160"/>
      <w:ind/>
      <w:jc w:val="center"/>
    </w:pPr>
    <w:rPr>
      <w:i/>
      <w:iCs/>
      <w:color w:val="404040" w:themeColor="text1" w:themeTint="BF"/>
    </w:rPr>
  </w:style>
  <w:style w:type="character" w:styleId="164">
    <w:name w:val="Quote Char"/>
    <w:basedOn w:val="734"/>
    <w:link w:val="163"/>
    <w:uiPriority w:val="29"/>
    <w:pPr>
      <w:pBdr/>
      <w:spacing/>
      <w:ind/>
    </w:pPr>
    <w:rPr>
      <w:i/>
      <w:iCs/>
      <w:color w:val="404040" w:themeColor="text1" w:themeTint="BF"/>
    </w:rPr>
  </w:style>
  <w:style w:type="paragraph" w:styleId="165">
    <w:name w:val="List Paragraph"/>
    <w:basedOn w:val="733"/>
    <w:uiPriority w:val="34"/>
    <w:qFormat/>
    <w:pPr>
      <w:pBdr/>
      <w:spacing/>
      <w:ind w:left="720"/>
      <w:contextualSpacing w:val="true"/>
    </w:pPr>
  </w:style>
  <w:style w:type="character" w:styleId="166">
    <w:name w:val="Intense Emphasis"/>
    <w:basedOn w:val="734"/>
    <w:uiPriority w:val="21"/>
    <w:qFormat/>
    <w:pPr>
      <w:pBdr/>
      <w:spacing/>
      <w:ind/>
    </w:pPr>
    <w:rPr>
      <w:i/>
      <w:iCs/>
      <w:color w:val="0f4761" w:themeColor="accent1" w:themeShade="BF"/>
    </w:rPr>
  </w:style>
  <w:style w:type="paragraph" w:styleId="167">
    <w:name w:val="Intense Quote"/>
    <w:basedOn w:val="733"/>
    <w:next w:val="733"/>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4"/>
    <w:link w:val="167"/>
    <w:uiPriority w:val="30"/>
    <w:pPr>
      <w:pBdr/>
      <w:spacing/>
      <w:ind/>
    </w:pPr>
    <w:rPr>
      <w:i/>
      <w:iCs/>
      <w:color w:val="0f4761" w:themeColor="accent1" w:themeShade="BF"/>
    </w:rPr>
  </w:style>
  <w:style w:type="character" w:styleId="169">
    <w:name w:val="Intense Reference"/>
    <w:basedOn w:val="734"/>
    <w:uiPriority w:val="32"/>
    <w:qFormat/>
    <w:pPr>
      <w:pBdr/>
      <w:spacing/>
      <w:ind/>
    </w:pPr>
    <w:rPr>
      <w:b/>
      <w:bCs/>
      <w:smallCaps/>
      <w:color w:val="0f4761" w:themeColor="accent1" w:themeShade="BF"/>
      <w:spacing w:val="5"/>
    </w:rPr>
  </w:style>
  <w:style w:type="paragraph" w:styleId="170">
    <w:name w:val="No Spacing"/>
    <w:basedOn w:val="733"/>
    <w:uiPriority w:val="1"/>
    <w:qFormat/>
    <w:pPr>
      <w:pBdr/>
      <w:spacing w:after="0" w:line="240" w:lineRule="auto"/>
      <w:ind/>
    </w:pPr>
  </w:style>
  <w:style w:type="character" w:styleId="171">
    <w:name w:val="Subtle Emphasis"/>
    <w:basedOn w:val="734"/>
    <w:uiPriority w:val="19"/>
    <w:qFormat/>
    <w:pPr>
      <w:pBdr/>
      <w:spacing/>
      <w:ind/>
    </w:pPr>
    <w:rPr>
      <w:i/>
      <w:iCs/>
      <w:color w:val="404040" w:themeColor="text1" w:themeTint="BF"/>
    </w:rPr>
  </w:style>
  <w:style w:type="character" w:styleId="172">
    <w:name w:val="Emphasis"/>
    <w:basedOn w:val="734"/>
    <w:uiPriority w:val="20"/>
    <w:qFormat/>
    <w:pPr>
      <w:pBdr/>
      <w:spacing/>
      <w:ind/>
    </w:pPr>
    <w:rPr>
      <w:i/>
      <w:iCs/>
    </w:rPr>
  </w:style>
  <w:style w:type="character" w:styleId="173">
    <w:name w:val="Strong"/>
    <w:basedOn w:val="734"/>
    <w:uiPriority w:val="22"/>
    <w:qFormat/>
    <w:pPr>
      <w:pBdr/>
      <w:spacing/>
      <w:ind/>
    </w:pPr>
    <w:rPr>
      <w:b/>
      <w:bCs/>
    </w:rPr>
  </w:style>
  <w:style w:type="character" w:styleId="174">
    <w:name w:val="Subtle Reference"/>
    <w:basedOn w:val="734"/>
    <w:uiPriority w:val="31"/>
    <w:qFormat/>
    <w:pPr>
      <w:pBdr/>
      <w:spacing/>
      <w:ind/>
    </w:pPr>
    <w:rPr>
      <w:smallCaps/>
      <w:color w:val="5a5a5a" w:themeColor="text1" w:themeTint="A5"/>
    </w:rPr>
  </w:style>
  <w:style w:type="character" w:styleId="175">
    <w:name w:val="Book Title"/>
    <w:basedOn w:val="734"/>
    <w:uiPriority w:val="33"/>
    <w:qFormat/>
    <w:pPr>
      <w:pBdr/>
      <w:spacing/>
      <w:ind/>
    </w:pPr>
    <w:rPr>
      <w:b/>
      <w:bCs/>
      <w:i/>
      <w:iCs/>
      <w:spacing w:val="5"/>
    </w:rPr>
  </w:style>
  <w:style w:type="paragraph" w:styleId="176">
    <w:name w:val="Header"/>
    <w:basedOn w:val="733"/>
    <w:link w:val="177"/>
    <w:uiPriority w:val="99"/>
    <w:unhideWhenUsed/>
    <w:pPr>
      <w:pBdr/>
      <w:tabs>
        <w:tab w:val="center" w:leader="none" w:pos="4844"/>
        <w:tab w:val="right" w:leader="none" w:pos="9689"/>
      </w:tabs>
      <w:spacing w:after="0" w:line="240" w:lineRule="auto"/>
      <w:ind/>
    </w:pPr>
  </w:style>
  <w:style w:type="character" w:styleId="177">
    <w:name w:val="Header Char"/>
    <w:basedOn w:val="734"/>
    <w:link w:val="176"/>
    <w:uiPriority w:val="99"/>
    <w:pPr>
      <w:pBdr/>
      <w:spacing/>
      <w:ind/>
    </w:pPr>
  </w:style>
  <w:style w:type="paragraph" w:styleId="178">
    <w:name w:val="Footer"/>
    <w:basedOn w:val="733"/>
    <w:link w:val="179"/>
    <w:uiPriority w:val="99"/>
    <w:unhideWhenUsed/>
    <w:pPr>
      <w:pBdr/>
      <w:tabs>
        <w:tab w:val="center" w:leader="none" w:pos="4844"/>
        <w:tab w:val="right" w:leader="none" w:pos="9689"/>
      </w:tabs>
      <w:spacing w:after="0" w:line="240" w:lineRule="auto"/>
      <w:ind/>
    </w:pPr>
  </w:style>
  <w:style w:type="character" w:styleId="179">
    <w:name w:val="Footer Char"/>
    <w:basedOn w:val="734"/>
    <w:link w:val="178"/>
    <w:uiPriority w:val="99"/>
    <w:pPr>
      <w:pBdr/>
      <w:spacing/>
      <w:ind/>
    </w:pPr>
  </w:style>
  <w:style w:type="paragraph" w:styleId="180">
    <w:name w:val="Caption"/>
    <w:basedOn w:val="733"/>
    <w:next w:val="733"/>
    <w:uiPriority w:val="35"/>
    <w:unhideWhenUsed/>
    <w:qFormat/>
    <w:pPr>
      <w:pBdr/>
      <w:spacing w:after="200" w:line="240" w:lineRule="auto"/>
      <w:ind/>
    </w:pPr>
    <w:rPr>
      <w:i/>
      <w:iCs/>
      <w:color w:val="0e2841" w:themeColor="text2"/>
      <w:sz w:val="18"/>
      <w:szCs w:val="18"/>
    </w:rPr>
  </w:style>
  <w:style w:type="paragraph" w:styleId="181">
    <w:name w:val="footnote text"/>
    <w:basedOn w:val="733"/>
    <w:link w:val="182"/>
    <w:uiPriority w:val="99"/>
    <w:semiHidden/>
    <w:unhideWhenUsed/>
    <w:pPr>
      <w:pBdr/>
      <w:spacing w:after="0" w:line="240" w:lineRule="auto"/>
      <w:ind/>
    </w:pPr>
    <w:rPr>
      <w:sz w:val="20"/>
      <w:szCs w:val="20"/>
    </w:rPr>
  </w:style>
  <w:style w:type="character" w:styleId="182">
    <w:name w:val="Footnote Text Char"/>
    <w:basedOn w:val="734"/>
    <w:link w:val="181"/>
    <w:uiPriority w:val="99"/>
    <w:semiHidden/>
    <w:pPr>
      <w:pBdr/>
      <w:spacing/>
      <w:ind/>
    </w:pPr>
    <w:rPr>
      <w:sz w:val="20"/>
      <w:szCs w:val="20"/>
    </w:rPr>
  </w:style>
  <w:style w:type="character" w:styleId="183">
    <w:name w:val="footnote reference"/>
    <w:basedOn w:val="734"/>
    <w:uiPriority w:val="99"/>
    <w:semiHidden/>
    <w:unhideWhenUsed/>
    <w:pPr>
      <w:pBdr/>
      <w:spacing/>
      <w:ind/>
    </w:pPr>
    <w:rPr>
      <w:vertAlign w:val="superscript"/>
    </w:rPr>
  </w:style>
  <w:style w:type="paragraph" w:styleId="184">
    <w:name w:val="endnote text"/>
    <w:basedOn w:val="733"/>
    <w:link w:val="185"/>
    <w:uiPriority w:val="99"/>
    <w:semiHidden/>
    <w:unhideWhenUsed/>
    <w:pPr>
      <w:pBdr/>
      <w:spacing w:after="0" w:line="240" w:lineRule="auto"/>
      <w:ind/>
    </w:pPr>
    <w:rPr>
      <w:sz w:val="20"/>
      <w:szCs w:val="20"/>
    </w:rPr>
  </w:style>
  <w:style w:type="character" w:styleId="185">
    <w:name w:val="Endnote Text Char"/>
    <w:basedOn w:val="734"/>
    <w:link w:val="184"/>
    <w:uiPriority w:val="99"/>
    <w:semiHidden/>
    <w:pPr>
      <w:pBdr/>
      <w:spacing/>
      <w:ind/>
    </w:pPr>
    <w:rPr>
      <w:sz w:val="20"/>
      <w:szCs w:val="20"/>
    </w:rPr>
  </w:style>
  <w:style w:type="character" w:styleId="186">
    <w:name w:val="endnote reference"/>
    <w:basedOn w:val="734"/>
    <w:uiPriority w:val="99"/>
    <w:semiHidden/>
    <w:unhideWhenUsed/>
    <w:pPr>
      <w:pBdr/>
      <w:spacing/>
      <w:ind/>
    </w:pPr>
    <w:rPr>
      <w:vertAlign w:val="superscript"/>
    </w:rPr>
  </w:style>
  <w:style w:type="character" w:styleId="188">
    <w:name w:val="FollowedHyperlink"/>
    <w:basedOn w:val="734"/>
    <w:uiPriority w:val="99"/>
    <w:semiHidden/>
    <w:unhideWhenUsed/>
    <w:pPr>
      <w:pBdr/>
      <w:spacing/>
      <w:ind/>
    </w:pPr>
    <w:rPr>
      <w:color w:val="954f72" w:themeColor="followedHyperlink"/>
      <w:u w:val="single"/>
    </w:rPr>
  </w:style>
  <w:style w:type="paragraph" w:styleId="189">
    <w:name w:val="toc 1"/>
    <w:basedOn w:val="733"/>
    <w:next w:val="733"/>
    <w:uiPriority w:val="39"/>
    <w:unhideWhenUsed/>
    <w:pPr>
      <w:pBdr/>
      <w:spacing w:after="100"/>
      <w:ind/>
    </w:pPr>
  </w:style>
  <w:style w:type="paragraph" w:styleId="190">
    <w:name w:val="toc 2"/>
    <w:basedOn w:val="733"/>
    <w:next w:val="733"/>
    <w:uiPriority w:val="39"/>
    <w:unhideWhenUsed/>
    <w:pPr>
      <w:pBdr/>
      <w:spacing w:after="100"/>
      <w:ind w:left="220"/>
    </w:pPr>
  </w:style>
  <w:style w:type="paragraph" w:styleId="191">
    <w:name w:val="toc 3"/>
    <w:basedOn w:val="733"/>
    <w:next w:val="733"/>
    <w:uiPriority w:val="39"/>
    <w:unhideWhenUsed/>
    <w:pPr>
      <w:pBdr/>
      <w:spacing w:after="100"/>
      <w:ind w:left="440"/>
    </w:pPr>
  </w:style>
  <w:style w:type="paragraph" w:styleId="192">
    <w:name w:val="toc 4"/>
    <w:basedOn w:val="733"/>
    <w:next w:val="733"/>
    <w:uiPriority w:val="39"/>
    <w:unhideWhenUsed/>
    <w:pPr>
      <w:pBdr/>
      <w:spacing w:after="100"/>
      <w:ind w:left="660"/>
    </w:pPr>
  </w:style>
  <w:style w:type="paragraph" w:styleId="193">
    <w:name w:val="toc 5"/>
    <w:basedOn w:val="733"/>
    <w:next w:val="733"/>
    <w:uiPriority w:val="39"/>
    <w:unhideWhenUsed/>
    <w:pPr>
      <w:pBdr/>
      <w:spacing w:after="100"/>
      <w:ind w:left="880"/>
    </w:pPr>
  </w:style>
  <w:style w:type="paragraph" w:styleId="194">
    <w:name w:val="toc 6"/>
    <w:basedOn w:val="733"/>
    <w:next w:val="733"/>
    <w:uiPriority w:val="39"/>
    <w:unhideWhenUsed/>
    <w:pPr>
      <w:pBdr/>
      <w:spacing w:after="100"/>
      <w:ind w:left="1100"/>
    </w:pPr>
  </w:style>
  <w:style w:type="paragraph" w:styleId="195">
    <w:name w:val="toc 7"/>
    <w:basedOn w:val="733"/>
    <w:next w:val="733"/>
    <w:uiPriority w:val="39"/>
    <w:unhideWhenUsed/>
    <w:pPr>
      <w:pBdr/>
      <w:spacing w:after="100"/>
      <w:ind w:left="1320"/>
    </w:pPr>
  </w:style>
  <w:style w:type="paragraph" w:styleId="196">
    <w:name w:val="toc 8"/>
    <w:basedOn w:val="733"/>
    <w:next w:val="733"/>
    <w:uiPriority w:val="39"/>
    <w:unhideWhenUsed/>
    <w:pPr>
      <w:pBdr/>
      <w:spacing w:after="100"/>
      <w:ind w:left="1540"/>
    </w:pPr>
  </w:style>
  <w:style w:type="paragraph" w:styleId="197">
    <w:name w:val="toc 9"/>
    <w:basedOn w:val="733"/>
    <w:next w:val="733"/>
    <w:uiPriority w:val="39"/>
    <w:unhideWhenUsed/>
    <w:pPr>
      <w:pBdr/>
      <w:spacing w:after="100"/>
      <w:ind w:left="1760"/>
    </w:pPr>
  </w:style>
  <w:style w:type="character" w:styleId="198">
    <w:name w:val="Placeholder Text"/>
    <w:basedOn w:val="73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33"/>
    <w:next w:val="733"/>
    <w:uiPriority w:val="99"/>
    <w:unhideWhenUsed/>
    <w:pPr>
      <w:pBdr/>
      <w:spacing w:after="0" w:afterAutospacing="0"/>
      <w:ind/>
    </w:pPr>
  </w:style>
  <w:style w:type="paragraph" w:styleId="733" w:default="1">
    <w:name w:val="Normal"/>
    <w:qFormat/>
    <w:pPr>
      <w:pBdr/>
      <w:spacing/>
      <w:ind/>
    </w:pPr>
    <w:rPr>
      <w:rFonts w:ascii="Arial" w:hAnsi="Arial" w:cs="Arial Unicode MS"/>
      <w:color w:val="000000"/>
      <w14:textOutline w14:w="0" w14:cap="flat" w14:cmpd="sng" w14:algn="ctr">
        <w14:noFill/>
        <w14:prstDash w14:val="solid"/>
        <w14:bevel/>
      </w14:textOutline>
    </w:rPr>
  </w:style>
  <w:style w:type="character" w:styleId="734" w:default="1">
    <w:name w:val="Default Paragraph Font"/>
    <w:uiPriority w:val="1"/>
    <w:semiHidden/>
    <w:unhideWhenUsed/>
    <w:pPr>
      <w:pBdr/>
      <w:spacing/>
      <w:ind/>
    </w:pPr>
  </w:style>
  <w:style w:type="table" w:styleId="73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6" w:default="1">
    <w:name w:val="No List"/>
    <w:uiPriority w:val="99"/>
    <w:semiHidden/>
    <w:unhideWhenUsed/>
    <w:pPr>
      <w:pBdr/>
      <w:spacing/>
      <w:ind/>
    </w:pPr>
  </w:style>
  <w:style w:type="character" w:styleId="737">
    <w:name w:val="Hyperlink"/>
    <w:pPr>
      <w:pBdr/>
      <w:spacing/>
      <w:ind/>
    </w:pPr>
    <w:rPr>
      <w:u w:val="single"/>
    </w:rPr>
  </w:style>
  <w:style w:type="table" w:styleId="738"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9" w:customStyle="1">
    <w:name w:val="Kopf- und Fußzeilen"/>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 w:type="paragraph" w:styleId="740">
    <w:name w:val="Plain Text"/>
    <w:pPr>
      <w:pBdr/>
      <w:spacing/>
      <w:ind/>
    </w:pPr>
    <w:rPr>
      <w:rFonts w:ascii="Courier New" w:hAnsi="Courier New" w:cs="Arial Unicode MS"/>
      <w:color w:val="000000"/>
    </w:rPr>
  </w:style>
  <w:style w:type="character" w:styleId="741" w:customStyle="1">
    <w:name w:val="Link"/>
    <w:pPr>
      <w:pBdr/>
      <w:spacing/>
      <w:ind/>
    </w:pPr>
    <w:rPr>
      <w:color w:val="0000ff"/>
      <w:u w:val="single"/>
    </w:rPr>
  </w:style>
  <w:style w:type="character" w:styleId="742" w:customStyle="1">
    <w:name w:val="Hyperlink.0"/>
    <w:basedOn w:val="741"/>
    <w:pPr>
      <w:pBdr/>
      <w:spacing/>
      <w:ind/>
    </w:pPr>
    <w:rPr>
      <w:color w:val="000000"/>
      <w:sz w:val="18"/>
      <w:szCs w:val="18"/>
      <w:u w:val="single"/>
    </w:rPr>
  </w:style>
  <w:style w:type="character" w:styleId="743" w:customStyle="1">
    <w:name w:val="Hyperlink.1"/>
    <w:basedOn w:val="741"/>
    <w:pPr>
      <w:pBdr/>
      <w:spacing/>
      <w:ind/>
    </w:pPr>
    <w:rPr>
      <w:color w:val="0000ff"/>
      <w:sz w:val="18"/>
      <w:szCs w:val="18"/>
      <w:u w:val="single"/>
    </w:rPr>
  </w:style>
  <w:style w:type="numbering" w:styleId="744" w:customStyle="1">
    <w:name w:val="Importierter Stil: 1"/>
    <w:pPr>
      <w:numPr>
        <w:numId w:val="1"/>
      </w:numPr>
      <w:pBdr/>
      <w:spacing/>
      <w:ind/>
    </w:pPr>
  </w:style>
  <w:style w:type="paragraph" w:styleId="745">
    <w:name w:val="Revision"/>
    <w:hidden/>
    <w:uiPriority w:val="99"/>
    <w:semiHidden/>
    <w:pPr>
      <w:pBdr>
        <w:top w:val="none" w:color="000000" w:sz="0" w:space="0"/>
        <w:left w:val="none" w:color="000000" w:sz="0" w:space="0"/>
        <w:bottom w:val="none" w:color="000000" w:sz="0" w:space="0"/>
        <w:right w:val="none" w:color="000000" w:sz="0" w:space="0"/>
        <w:between w:val="none" w:color="000000" w:sz="0" w:space="0"/>
      </w:pBdr>
      <w:spacing/>
      <w:ind/>
    </w:pPr>
    <w:rPr>
      <w:rFonts w:ascii="Arial" w:hAnsi="Arial" w:cs="Arial Unicode MS"/>
      <w:color w:val="000000"/>
      <w14:textOutline w14:w="0" w14:cap="flat" w14:cmpd="sng" w14:algn="ctr">
        <w14:noFill/>
        <w14:prstDash w14:val="solid"/>
        <w14:bevel/>
      </w14:textOutline>
    </w:rPr>
  </w:style>
  <w:style w:type="character" w:styleId="746">
    <w:name w:val="annotation reference"/>
    <w:basedOn w:val="734"/>
    <w:uiPriority w:val="99"/>
    <w:semiHidden/>
    <w:unhideWhenUsed/>
    <w:pPr>
      <w:pBdr/>
      <w:spacing/>
      <w:ind/>
    </w:pPr>
    <w:rPr>
      <w:sz w:val="16"/>
      <w:szCs w:val="16"/>
    </w:rPr>
  </w:style>
  <w:style w:type="paragraph" w:styleId="747">
    <w:name w:val="annotation text"/>
    <w:basedOn w:val="733"/>
    <w:link w:val="748"/>
    <w:uiPriority w:val="99"/>
    <w:semiHidden/>
    <w:unhideWhenUsed/>
    <w:pPr>
      <w:pBdr/>
      <w:spacing/>
      <w:ind/>
    </w:pPr>
  </w:style>
  <w:style w:type="character" w:styleId="748" w:customStyle="1">
    <w:name w:val="Kommentartext Zchn"/>
    <w:basedOn w:val="734"/>
    <w:link w:val="747"/>
    <w:uiPriority w:val="99"/>
    <w:semiHidden/>
    <w:pPr>
      <w:pBdr/>
      <w:spacing/>
      <w:ind/>
    </w:pPr>
    <w:rPr>
      <w:rFonts w:ascii="Arial" w:hAnsi="Arial" w:cs="Arial Unicode MS"/>
      <w:color w:val="000000"/>
      <w14:textOutline w14:w="0" w14:cap="flat" w14:cmpd="sng" w14:algn="ctr">
        <w14:noFill/>
        <w14:prstDash w14:val="solid"/>
        <w14:bevel/>
      </w14:textOutline>
    </w:rPr>
  </w:style>
  <w:style w:type="paragraph" w:styleId="749">
    <w:name w:val="annotation subject"/>
    <w:basedOn w:val="747"/>
    <w:next w:val="747"/>
    <w:link w:val="750"/>
    <w:uiPriority w:val="99"/>
    <w:semiHidden/>
    <w:unhideWhenUsed/>
    <w:pPr>
      <w:pBdr/>
      <w:spacing/>
      <w:ind/>
    </w:pPr>
    <w:rPr>
      <w:b/>
      <w:bCs/>
    </w:rPr>
  </w:style>
  <w:style w:type="character" w:styleId="750" w:customStyle="1">
    <w:name w:val="Kommentarthema Zchn"/>
    <w:basedOn w:val="748"/>
    <w:link w:val="749"/>
    <w:uiPriority w:val="99"/>
    <w:semiHidden/>
    <w:pPr>
      <w:pBdr/>
      <w:spacing/>
      <w:ind/>
    </w:pPr>
    <w:rPr>
      <w:rFonts w:ascii="Arial" w:hAnsi="Arial" w:cs="Arial Unicode MS"/>
      <w:b/>
      <w:bCs/>
      <w:color w:val="000000"/>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mailto:info@prodente.de" TargetMode="External"/><Relationship Id="rId12" Type="http://schemas.openxmlformats.org/officeDocument/2006/relationships/hyperlink" Target="http://www.prodente.de" TargetMode="External"/><Relationship Id="rId13" Type="http://schemas.openxmlformats.org/officeDocument/2006/relationships/hyperlink" Target="http://www.facebook.com/proDente.e.V" TargetMode="External"/><Relationship Id="rId14" Type="http://schemas.openxmlformats.org/officeDocument/2006/relationships/hyperlink" Target="http://www.youtube.com/prodenteTV" TargetMode="External"/><Relationship Id="rId15" Type="http://schemas.openxmlformats.org/officeDocument/2006/relationships/hyperlink" Target="http://www.x.com/proDente" TargetMode="External"/><Relationship Id="rId16" Type="http://schemas.openxmlformats.org/officeDocument/2006/relationships/hyperlink" Target="http://www.instagram.com/initiative_prodente" TargetMode="External"/><Relationship Id="rId17" Type="http://schemas.openxmlformats.org/officeDocument/2006/relationships/hyperlink" Target="http://www.pinterest.com/prodente/" TargetMode="External"/><Relationship Id="rId18" Type="http://schemas.openxmlformats.org/officeDocument/2006/relationships/hyperlink" Target="http://www.tiktok.com/@initiative_prodent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effectLst>
          <a:outerShdw blurRad="38100" dist="20000" dir="5400000" rotWithShape="0">
            <a:srgbClr val="000000">
              <a:alpha val="38000"/>
            </a:srgbClr>
          </a:outerShdw>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Derman</dc:creator>
  <cp:lastModifiedBy>Andrea Dalmus</cp:lastModifiedBy>
  <cp:revision>3</cp:revision>
  <dcterms:created xsi:type="dcterms:W3CDTF">2026-04-07T15:40:00Z</dcterms:created>
  <dcterms:modified xsi:type="dcterms:W3CDTF">2026-04-15T11:03:57Z</dcterms:modified>
</cp:coreProperties>
</file>