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784D" w14:textId="18F27BF2" w:rsidR="001A3EC1" w:rsidRDefault="002D23DC">
      <w:pPr>
        <w:pStyle w:val="NurText"/>
        <w:spacing w:before="240"/>
        <w:ind w:left="-567" w:right="2835"/>
        <w:jc w:val="both"/>
        <w:rPr>
          <w:rFonts w:ascii="Arial" w:eastAsia="MS Mincho" w:hAnsi="Arial" w:cs="Arial"/>
        </w:rPr>
      </w:pPr>
      <w:r>
        <w:rPr>
          <w:rFonts w:ascii="Arial" w:eastAsia="MS Mincho" w:hAnsi="Arial" w:cs="Arial"/>
          <w:b/>
          <w:noProof/>
          <w:sz w:val="32"/>
        </w:rPr>
        <mc:AlternateContent>
          <mc:Choice Requires="wpg">
            <w:drawing>
              <wp:anchor distT="0" distB="0" distL="114300" distR="114300" simplePos="0" relativeHeight="251657728" behindDoc="0" locked="0" layoutInCell="0" allowOverlap="1" wp14:anchorId="56E67D97" wp14:editId="636CFA8C">
                <wp:simplePos x="0" y="0"/>
                <wp:positionH relativeFrom="column">
                  <wp:posOffset>4180205</wp:posOffset>
                </wp:positionH>
                <wp:positionV relativeFrom="paragraph">
                  <wp:posOffset>-770255</wp:posOffset>
                </wp:positionV>
                <wp:extent cx="2352040" cy="10388600"/>
                <wp:effectExtent l="317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10388599"/>
                        </a:xfrm>
                        <a:prstGeom prst="rect">
                          <a:avLst/>
                        </a:prstGeom>
                        <a:noFill/>
                        <a:ln>
                          <a:noFill/>
                        </a:ln>
                      </wps:spPr>
                      <wps:txbx>
                        <w:txbxContent>
                          <w:p w14:paraId="6C069FE0" w14:textId="77777777" w:rsidR="001A3EC1" w:rsidRDefault="002D23DC">
                            <w:pPr>
                              <w:pBdr>
                                <w:left w:val="single" w:sz="4" w:space="4" w:color="000000"/>
                              </w:pBdr>
                              <w:rPr>
                                <w:b/>
                                <w:sz w:val="36"/>
                              </w:rPr>
                            </w:pPr>
                            <w:r>
                              <w:rPr>
                                <w:b/>
                                <w:sz w:val="36"/>
                              </w:rPr>
                              <w:t>Presseinformation</w:t>
                            </w:r>
                          </w:p>
                          <w:p w14:paraId="55304045" w14:textId="77777777" w:rsidR="001A3EC1" w:rsidRDefault="001A3EC1">
                            <w:pPr>
                              <w:pBdr>
                                <w:left w:val="single" w:sz="4" w:space="4" w:color="000000"/>
                              </w:pBdr>
                              <w:rPr>
                                <w:b/>
                                <w:sz w:val="36"/>
                              </w:rPr>
                            </w:pPr>
                          </w:p>
                          <w:p w14:paraId="371E867C" w14:textId="77777777" w:rsidR="001A3EC1" w:rsidRDefault="001A3EC1">
                            <w:pPr>
                              <w:pBdr>
                                <w:left w:val="single" w:sz="4" w:space="4" w:color="000000"/>
                              </w:pBdr>
                              <w:rPr>
                                <w:sz w:val="26"/>
                                <w:szCs w:val="26"/>
                                <w:u w:val="single"/>
                              </w:rPr>
                            </w:pPr>
                          </w:p>
                          <w:p w14:paraId="291A20B5" w14:textId="77777777" w:rsidR="001A3EC1" w:rsidRDefault="001A3EC1">
                            <w:pPr>
                              <w:pBdr>
                                <w:left w:val="single" w:sz="4" w:space="4" w:color="000000"/>
                              </w:pBdr>
                              <w:rPr>
                                <w:sz w:val="26"/>
                                <w:szCs w:val="26"/>
                                <w:u w:val="single"/>
                              </w:rPr>
                            </w:pPr>
                          </w:p>
                          <w:p w14:paraId="6A659B8A" w14:textId="77777777" w:rsidR="001A3EC1" w:rsidRDefault="001A3EC1">
                            <w:pPr>
                              <w:pBdr>
                                <w:left w:val="single" w:sz="4" w:space="4" w:color="000000"/>
                              </w:pBdr>
                              <w:rPr>
                                <w:sz w:val="26"/>
                                <w:szCs w:val="26"/>
                                <w:u w:val="single"/>
                              </w:rPr>
                            </w:pPr>
                          </w:p>
                          <w:p w14:paraId="570CEA87" w14:textId="77777777" w:rsidR="001A3EC1" w:rsidRDefault="001A3EC1">
                            <w:pPr>
                              <w:pBdr>
                                <w:left w:val="single" w:sz="4" w:space="4" w:color="000000"/>
                              </w:pBdr>
                              <w:rPr>
                                <w:sz w:val="26"/>
                                <w:szCs w:val="26"/>
                                <w:u w:val="single"/>
                              </w:rPr>
                            </w:pPr>
                          </w:p>
                          <w:p w14:paraId="258E1E60" w14:textId="77777777" w:rsidR="001A3EC1" w:rsidRDefault="001A3EC1">
                            <w:pPr>
                              <w:pBdr>
                                <w:left w:val="single" w:sz="4" w:space="4" w:color="000000"/>
                              </w:pBdr>
                              <w:rPr>
                                <w:sz w:val="26"/>
                                <w:szCs w:val="26"/>
                                <w:u w:val="single"/>
                              </w:rPr>
                            </w:pPr>
                          </w:p>
                          <w:p w14:paraId="583020D7" w14:textId="77777777" w:rsidR="001A3EC1" w:rsidRDefault="001A3EC1">
                            <w:pPr>
                              <w:pBdr>
                                <w:left w:val="single" w:sz="4" w:space="4" w:color="000000"/>
                              </w:pBdr>
                              <w:rPr>
                                <w:sz w:val="26"/>
                                <w:szCs w:val="26"/>
                                <w:u w:val="single"/>
                              </w:rPr>
                            </w:pPr>
                          </w:p>
                          <w:p w14:paraId="4968BB63" w14:textId="77777777" w:rsidR="001A3EC1" w:rsidRDefault="001A3EC1">
                            <w:pPr>
                              <w:pBdr>
                                <w:left w:val="single" w:sz="4" w:space="4" w:color="000000"/>
                              </w:pBdr>
                              <w:rPr>
                                <w:sz w:val="26"/>
                                <w:szCs w:val="26"/>
                                <w:u w:val="single"/>
                              </w:rPr>
                            </w:pPr>
                          </w:p>
                          <w:p w14:paraId="51E9924A" w14:textId="77777777" w:rsidR="001A3EC1" w:rsidRDefault="001A3EC1">
                            <w:pPr>
                              <w:pBdr>
                                <w:left w:val="single" w:sz="4" w:space="4" w:color="000000"/>
                              </w:pBdr>
                              <w:rPr>
                                <w:sz w:val="26"/>
                                <w:szCs w:val="26"/>
                                <w:u w:val="single"/>
                              </w:rPr>
                            </w:pPr>
                          </w:p>
                          <w:p w14:paraId="089E0C1C" w14:textId="77777777" w:rsidR="001A3EC1" w:rsidRDefault="001A3EC1">
                            <w:pPr>
                              <w:pBdr>
                                <w:left w:val="single" w:sz="4" w:space="4" w:color="000000"/>
                              </w:pBdr>
                              <w:rPr>
                                <w:sz w:val="26"/>
                                <w:szCs w:val="26"/>
                                <w:u w:val="single"/>
                              </w:rPr>
                            </w:pPr>
                          </w:p>
                          <w:p w14:paraId="32433EE0" w14:textId="77777777" w:rsidR="001A3EC1" w:rsidRDefault="001A3EC1">
                            <w:pPr>
                              <w:pBdr>
                                <w:left w:val="single" w:sz="4" w:space="4" w:color="000000"/>
                              </w:pBdr>
                              <w:rPr>
                                <w:sz w:val="26"/>
                                <w:szCs w:val="26"/>
                                <w:u w:val="single"/>
                              </w:rPr>
                            </w:pPr>
                          </w:p>
                          <w:p w14:paraId="58CFF3C3" w14:textId="77777777" w:rsidR="001A3EC1" w:rsidRDefault="001A3EC1">
                            <w:pPr>
                              <w:pBdr>
                                <w:left w:val="single" w:sz="4" w:space="4" w:color="000000"/>
                              </w:pBdr>
                              <w:rPr>
                                <w:sz w:val="26"/>
                                <w:szCs w:val="26"/>
                                <w:u w:val="single"/>
                              </w:rPr>
                            </w:pPr>
                          </w:p>
                          <w:p w14:paraId="3CC75841" w14:textId="77777777" w:rsidR="001A3EC1" w:rsidRDefault="001A3EC1">
                            <w:pPr>
                              <w:pBdr>
                                <w:left w:val="single" w:sz="4" w:space="4" w:color="000000"/>
                              </w:pBdr>
                              <w:rPr>
                                <w:sz w:val="26"/>
                                <w:szCs w:val="26"/>
                                <w:u w:val="single"/>
                              </w:rPr>
                            </w:pPr>
                          </w:p>
                          <w:p w14:paraId="46919C57" w14:textId="77777777" w:rsidR="001A3EC1" w:rsidRDefault="001A3EC1">
                            <w:pPr>
                              <w:pBdr>
                                <w:left w:val="single" w:sz="4" w:space="4" w:color="000000"/>
                              </w:pBdr>
                              <w:rPr>
                                <w:sz w:val="26"/>
                                <w:szCs w:val="26"/>
                                <w:u w:val="single"/>
                              </w:rPr>
                            </w:pPr>
                          </w:p>
                          <w:p w14:paraId="5B279091" w14:textId="77777777" w:rsidR="001A3EC1" w:rsidRDefault="001A3EC1">
                            <w:pPr>
                              <w:pBdr>
                                <w:left w:val="single" w:sz="4" w:space="4" w:color="000000"/>
                              </w:pBdr>
                              <w:rPr>
                                <w:sz w:val="26"/>
                                <w:szCs w:val="26"/>
                                <w:u w:val="single"/>
                              </w:rPr>
                            </w:pPr>
                          </w:p>
                          <w:p w14:paraId="17E1F826" w14:textId="77777777" w:rsidR="001A3EC1" w:rsidRDefault="001A3EC1">
                            <w:pPr>
                              <w:pBdr>
                                <w:left w:val="single" w:sz="4" w:space="4" w:color="000000"/>
                              </w:pBdr>
                              <w:rPr>
                                <w:sz w:val="26"/>
                                <w:szCs w:val="26"/>
                                <w:u w:val="single"/>
                              </w:rPr>
                            </w:pPr>
                          </w:p>
                          <w:p w14:paraId="52F98BBE" w14:textId="77777777" w:rsidR="001A3EC1" w:rsidRDefault="001A3EC1">
                            <w:pPr>
                              <w:pBdr>
                                <w:left w:val="single" w:sz="4" w:space="4" w:color="000000"/>
                              </w:pBdr>
                              <w:rPr>
                                <w:sz w:val="26"/>
                                <w:szCs w:val="26"/>
                                <w:u w:val="single"/>
                              </w:rPr>
                            </w:pPr>
                          </w:p>
                          <w:p w14:paraId="4A72CBDE" w14:textId="77777777" w:rsidR="001A3EC1" w:rsidRDefault="001A3EC1">
                            <w:pPr>
                              <w:pBdr>
                                <w:left w:val="single" w:sz="4" w:space="4" w:color="000000"/>
                              </w:pBdr>
                              <w:rPr>
                                <w:sz w:val="26"/>
                                <w:szCs w:val="26"/>
                                <w:u w:val="single"/>
                              </w:rPr>
                            </w:pPr>
                          </w:p>
                          <w:p w14:paraId="3103E74E" w14:textId="77777777" w:rsidR="001A3EC1" w:rsidRDefault="001A3EC1">
                            <w:pPr>
                              <w:pBdr>
                                <w:left w:val="single" w:sz="4" w:space="4" w:color="000000"/>
                              </w:pBdr>
                              <w:rPr>
                                <w:sz w:val="26"/>
                                <w:szCs w:val="26"/>
                                <w:u w:val="single"/>
                              </w:rPr>
                            </w:pPr>
                          </w:p>
                          <w:p w14:paraId="7DCD6523" w14:textId="77777777" w:rsidR="001A3EC1" w:rsidRDefault="001A3EC1">
                            <w:pPr>
                              <w:pBdr>
                                <w:left w:val="single" w:sz="4" w:space="4" w:color="000000"/>
                              </w:pBdr>
                              <w:rPr>
                                <w:sz w:val="26"/>
                                <w:szCs w:val="26"/>
                                <w:u w:val="single"/>
                              </w:rPr>
                            </w:pPr>
                          </w:p>
                          <w:p w14:paraId="4BADECB2" w14:textId="77777777" w:rsidR="001A3EC1" w:rsidRDefault="001A3EC1">
                            <w:pPr>
                              <w:pBdr>
                                <w:left w:val="single" w:sz="4" w:space="4" w:color="000000"/>
                              </w:pBdr>
                              <w:rPr>
                                <w:sz w:val="26"/>
                                <w:szCs w:val="26"/>
                                <w:u w:val="single"/>
                              </w:rPr>
                            </w:pPr>
                          </w:p>
                          <w:p w14:paraId="6A5E419A" w14:textId="77777777" w:rsidR="001A3EC1" w:rsidRDefault="001A3EC1">
                            <w:pPr>
                              <w:pBdr>
                                <w:left w:val="single" w:sz="4" w:space="4" w:color="000000"/>
                              </w:pBdr>
                              <w:rPr>
                                <w:sz w:val="26"/>
                                <w:szCs w:val="26"/>
                                <w:u w:val="single"/>
                              </w:rPr>
                            </w:pPr>
                          </w:p>
                          <w:p w14:paraId="3D07A216" w14:textId="77777777" w:rsidR="001A3EC1" w:rsidRDefault="001A3EC1">
                            <w:pPr>
                              <w:pBdr>
                                <w:left w:val="single" w:sz="4" w:space="4" w:color="000000"/>
                              </w:pBdr>
                              <w:rPr>
                                <w:sz w:val="26"/>
                                <w:szCs w:val="26"/>
                                <w:u w:val="single"/>
                              </w:rPr>
                            </w:pPr>
                          </w:p>
                          <w:p w14:paraId="68E20A78" w14:textId="77777777" w:rsidR="001A3EC1" w:rsidRDefault="001A3EC1">
                            <w:pPr>
                              <w:pBdr>
                                <w:left w:val="single" w:sz="4" w:space="4" w:color="000000"/>
                              </w:pBdr>
                              <w:rPr>
                                <w:sz w:val="26"/>
                                <w:szCs w:val="26"/>
                                <w:u w:val="single"/>
                              </w:rPr>
                            </w:pPr>
                          </w:p>
                          <w:p w14:paraId="42B88DB0" w14:textId="77777777" w:rsidR="001A3EC1" w:rsidRDefault="001A3EC1">
                            <w:pPr>
                              <w:pBdr>
                                <w:left w:val="single" w:sz="4" w:space="4" w:color="000000"/>
                              </w:pBdr>
                              <w:rPr>
                                <w:sz w:val="26"/>
                                <w:szCs w:val="26"/>
                                <w:u w:val="single"/>
                              </w:rPr>
                            </w:pPr>
                          </w:p>
                          <w:p w14:paraId="3D206896" w14:textId="77777777" w:rsidR="001A3EC1" w:rsidRDefault="001A3EC1">
                            <w:pPr>
                              <w:pBdr>
                                <w:left w:val="single" w:sz="4" w:space="4" w:color="000000"/>
                              </w:pBdr>
                              <w:rPr>
                                <w:sz w:val="26"/>
                                <w:szCs w:val="26"/>
                                <w:u w:val="single"/>
                              </w:rPr>
                            </w:pPr>
                          </w:p>
                          <w:p w14:paraId="1F591F8E" w14:textId="77777777" w:rsidR="001A3EC1" w:rsidRDefault="001A3EC1">
                            <w:pPr>
                              <w:pBdr>
                                <w:left w:val="single" w:sz="4" w:space="4" w:color="000000"/>
                              </w:pBdr>
                              <w:rPr>
                                <w:sz w:val="26"/>
                                <w:szCs w:val="26"/>
                                <w:u w:val="single"/>
                              </w:rPr>
                            </w:pPr>
                          </w:p>
                          <w:p w14:paraId="391C54FE" w14:textId="77777777" w:rsidR="001A3EC1" w:rsidRDefault="001A3EC1">
                            <w:pPr>
                              <w:pBdr>
                                <w:left w:val="single" w:sz="4" w:space="4" w:color="000000"/>
                              </w:pBdr>
                              <w:rPr>
                                <w:sz w:val="26"/>
                                <w:szCs w:val="26"/>
                                <w:u w:val="single"/>
                              </w:rPr>
                            </w:pPr>
                          </w:p>
                          <w:p w14:paraId="0EF555EA" w14:textId="77777777" w:rsidR="001A3EC1" w:rsidRDefault="001A3EC1">
                            <w:pPr>
                              <w:pBdr>
                                <w:left w:val="single" w:sz="4" w:space="4" w:color="000000"/>
                              </w:pBdr>
                              <w:rPr>
                                <w:b/>
                                <w:sz w:val="18"/>
                                <w:szCs w:val="18"/>
                              </w:rPr>
                            </w:pPr>
                          </w:p>
                          <w:p w14:paraId="74EDA9FA" w14:textId="77777777" w:rsidR="001A3EC1" w:rsidRDefault="001A3EC1">
                            <w:pPr>
                              <w:pBdr>
                                <w:left w:val="single" w:sz="4" w:space="4" w:color="000000"/>
                              </w:pBdr>
                              <w:rPr>
                                <w:b/>
                                <w:sz w:val="18"/>
                                <w:szCs w:val="18"/>
                              </w:rPr>
                            </w:pPr>
                          </w:p>
                          <w:p w14:paraId="5C9ECFF5" w14:textId="77777777" w:rsidR="001A3EC1" w:rsidRDefault="001A3EC1">
                            <w:pPr>
                              <w:pBdr>
                                <w:left w:val="single" w:sz="4" w:space="4" w:color="000000"/>
                              </w:pBdr>
                              <w:rPr>
                                <w:b/>
                                <w:sz w:val="18"/>
                                <w:szCs w:val="18"/>
                              </w:rPr>
                            </w:pPr>
                          </w:p>
                          <w:p w14:paraId="539CD8D2" w14:textId="77777777" w:rsidR="001A3EC1" w:rsidRDefault="002D23DC">
                            <w:pPr>
                              <w:pBdr>
                                <w:left w:val="single" w:sz="4" w:space="4" w:color="000000"/>
                              </w:pBdr>
                              <w:rPr>
                                <w:b/>
                                <w:sz w:val="18"/>
                                <w:szCs w:val="18"/>
                              </w:rPr>
                            </w:pPr>
                            <w:r>
                              <w:rPr>
                                <w:b/>
                                <w:sz w:val="18"/>
                                <w:szCs w:val="18"/>
                              </w:rPr>
                              <w:t>Kontakt:</w:t>
                            </w:r>
                          </w:p>
                          <w:p w14:paraId="4336E2EE" w14:textId="77777777" w:rsidR="001A3EC1" w:rsidRDefault="002D23DC">
                            <w:pPr>
                              <w:pBdr>
                                <w:left w:val="single" w:sz="4" w:space="4" w:color="000000"/>
                              </w:pBdr>
                              <w:rPr>
                                <w:sz w:val="18"/>
                                <w:szCs w:val="18"/>
                              </w:rPr>
                            </w:pPr>
                            <w:r>
                              <w:rPr>
                                <w:sz w:val="18"/>
                                <w:szCs w:val="18"/>
                              </w:rPr>
                              <w:t xml:space="preserve">Initiative </w:t>
                            </w:r>
                            <w:proofErr w:type="spellStart"/>
                            <w:r>
                              <w:rPr>
                                <w:sz w:val="18"/>
                                <w:szCs w:val="18"/>
                              </w:rPr>
                              <w:t>proDente</w:t>
                            </w:r>
                            <w:proofErr w:type="spellEnd"/>
                            <w:r>
                              <w:rPr>
                                <w:sz w:val="18"/>
                                <w:szCs w:val="18"/>
                              </w:rPr>
                              <w:t xml:space="preserve"> e. V.</w:t>
                            </w:r>
                          </w:p>
                          <w:p w14:paraId="2BAC9ADB" w14:textId="77777777" w:rsidR="001A3EC1" w:rsidRDefault="002D23DC">
                            <w:pPr>
                              <w:pBdr>
                                <w:left w:val="single" w:sz="4" w:space="4" w:color="000000"/>
                              </w:pBdr>
                              <w:rPr>
                                <w:sz w:val="18"/>
                                <w:szCs w:val="18"/>
                              </w:rPr>
                            </w:pPr>
                            <w:r>
                              <w:rPr>
                                <w:sz w:val="18"/>
                                <w:szCs w:val="18"/>
                              </w:rPr>
                              <w:t>Aachener Straße 1053-1055</w:t>
                            </w:r>
                          </w:p>
                          <w:p w14:paraId="17BD8799" w14:textId="77777777" w:rsidR="001A3EC1" w:rsidRDefault="002D23DC">
                            <w:pPr>
                              <w:pBdr>
                                <w:left w:val="single" w:sz="4" w:space="4" w:color="000000"/>
                              </w:pBdr>
                              <w:rPr>
                                <w:sz w:val="18"/>
                                <w:szCs w:val="18"/>
                              </w:rPr>
                            </w:pPr>
                            <w:r>
                              <w:rPr>
                                <w:sz w:val="18"/>
                                <w:szCs w:val="18"/>
                              </w:rPr>
                              <w:t>50858 Köln</w:t>
                            </w:r>
                          </w:p>
                          <w:p w14:paraId="5D07A95C" w14:textId="77777777" w:rsidR="001A3EC1" w:rsidRDefault="001A3EC1">
                            <w:pPr>
                              <w:pBdr>
                                <w:left w:val="single" w:sz="4" w:space="4" w:color="000000"/>
                              </w:pBdr>
                              <w:rPr>
                                <w:sz w:val="18"/>
                                <w:szCs w:val="18"/>
                              </w:rPr>
                            </w:pPr>
                          </w:p>
                          <w:p w14:paraId="09F911C8" w14:textId="77777777" w:rsidR="001A3EC1" w:rsidRDefault="002D23DC">
                            <w:pPr>
                              <w:pBdr>
                                <w:left w:val="single" w:sz="4" w:space="4" w:color="000000"/>
                              </w:pBdr>
                              <w:rPr>
                                <w:sz w:val="18"/>
                                <w:szCs w:val="18"/>
                              </w:rPr>
                            </w:pPr>
                            <w:r>
                              <w:rPr>
                                <w:sz w:val="18"/>
                                <w:szCs w:val="18"/>
                              </w:rPr>
                              <w:t xml:space="preserve">Fon: </w:t>
                            </w:r>
                            <w:r>
                              <w:rPr>
                                <w:sz w:val="18"/>
                                <w:szCs w:val="18"/>
                              </w:rPr>
                              <w:tab/>
                              <w:t>+49 221 170 99 740</w:t>
                            </w:r>
                          </w:p>
                          <w:p w14:paraId="332BD397" w14:textId="77777777" w:rsidR="001A3EC1" w:rsidRDefault="002D23DC">
                            <w:pPr>
                              <w:pBdr>
                                <w:left w:val="single" w:sz="4" w:space="4" w:color="000000"/>
                              </w:pBdr>
                              <w:rPr>
                                <w:sz w:val="18"/>
                                <w:szCs w:val="18"/>
                              </w:rPr>
                            </w:pPr>
                            <w:r>
                              <w:rPr>
                                <w:sz w:val="18"/>
                                <w:szCs w:val="18"/>
                              </w:rPr>
                              <w:t xml:space="preserve">Fax: </w:t>
                            </w:r>
                            <w:r>
                              <w:rPr>
                                <w:sz w:val="18"/>
                                <w:szCs w:val="18"/>
                              </w:rPr>
                              <w:tab/>
                              <w:t>+49 221 170 742</w:t>
                            </w:r>
                          </w:p>
                          <w:p w14:paraId="33610898" w14:textId="77777777" w:rsidR="001A3EC1" w:rsidRDefault="002D23DC">
                            <w:pPr>
                              <w:pBdr>
                                <w:left w:val="single" w:sz="4" w:space="4" w:color="000000"/>
                              </w:pBdr>
                              <w:rPr>
                                <w:sz w:val="18"/>
                                <w:szCs w:val="18"/>
                              </w:rPr>
                            </w:pPr>
                            <w:r>
                              <w:rPr>
                                <w:sz w:val="18"/>
                                <w:szCs w:val="18"/>
                              </w:rPr>
                              <w:t>Mobil</w:t>
                            </w:r>
                            <w:r>
                              <w:rPr>
                                <w:sz w:val="18"/>
                                <w:szCs w:val="18"/>
                              </w:rPr>
                              <w:tab/>
                              <w:t>+49 163 776 336 8</w:t>
                            </w:r>
                          </w:p>
                          <w:p w14:paraId="2C9386A9" w14:textId="77777777" w:rsidR="001A3EC1" w:rsidRDefault="00000000">
                            <w:pPr>
                              <w:pBdr>
                                <w:left w:val="single" w:sz="4" w:space="4" w:color="000000"/>
                              </w:pBdr>
                              <w:rPr>
                                <w:color w:val="000000"/>
                                <w:sz w:val="18"/>
                                <w:szCs w:val="18"/>
                              </w:rPr>
                            </w:pPr>
                            <w:hyperlink r:id="rId8" w:tooltip="mailto:info@prodente.de" w:history="1">
                              <w:r w:rsidR="002D23DC">
                                <w:rPr>
                                  <w:rStyle w:val="Hyperlink"/>
                                  <w:color w:val="000000"/>
                                  <w:sz w:val="18"/>
                                  <w:szCs w:val="18"/>
                                </w:rPr>
                                <w:t>info@prodente.de</w:t>
                              </w:r>
                            </w:hyperlink>
                          </w:p>
                          <w:p w14:paraId="32A1DA43" w14:textId="77777777" w:rsidR="001A3EC1" w:rsidRDefault="001A3EC1">
                            <w:pPr>
                              <w:pBdr>
                                <w:left w:val="single" w:sz="4" w:space="4" w:color="000000"/>
                              </w:pBdr>
                              <w:rPr>
                                <w:color w:val="000000"/>
                                <w:sz w:val="18"/>
                                <w:szCs w:val="18"/>
                              </w:rPr>
                            </w:pPr>
                          </w:p>
                          <w:p w14:paraId="063F0027" w14:textId="77777777" w:rsidR="001A3EC1" w:rsidRDefault="001A3EC1">
                            <w:pPr>
                              <w:pBdr>
                                <w:left w:val="single" w:sz="4" w:space="4" w:color="000000"/>
                              </w:pBdr>
                              <w:rPr>
                                <w:color w:val="000000"/>
                                <w:sz w:val="18"/>
                                <w:szCs w:val="18"/>
                              </w:rPr>
                            </w:pPr>
                          </w:p>
                          <w:p w14:paraId="39F59A68" w14:textId="77777777" w:rsidR="001A3EC1" w:rsidRDefault="00000000">
                            <w:pPr>
                              <w:pBdr>
                                <w:left w:val="single" w:sz="4" w:space="4" w:color="000000"/>
                              </w:pBdr>
                              <w:rPr>
                                <w:sz w:val="18"/>
                                <w:szCs w:val="18"/>
                              </w:rPr>
                            </w:pPr>
                            <w:hyperlink r:id="rId9" w:tooltip="http://www.prodente.de" w:history="1">
                              <w:r w:rsidR="002D23DC">
                                <w:rPr>
                                  <w:rStyle w:val="Hyperlink"/>
                                  <w:sz w:val="18"/>
                                  <w:szCs w:val="18"/>
                                </w:rPr>
                                <w:t>www.prodente.de</w:t>
                              </w:r>
                            </w:hyperlink>
                          </w:p>
                          <w:p w14:paraId="1E315123" w14:textId="77777777" w:rsidR="001A3EC1" w:rsidRDefault="00000000">
                            <w:pPr>
                              <w:pBdr>
                                <w:left w:val="single" w:sz="4" w:space="4" w:color="000000"/>
                              </w:pBdr>
                              <w:rPr>
                                <w:sz w:val="18"/>
                                <w:szCs w:val="18"/>
                              </w:rPr>
                            </w:pPr>
                            <w:hyperlink r:id="rId10" w:tooltip="http://www.facebook.com/proDente.e.V" w:history="1">
                              <w:r w:rsidR="002D23DC">
                                <w:rPr>
                                  <w:rStyle w:val="Hyperlink"/>
                                  <w:sz w:val="18"/>
                                  <w:szCs w:val="18"/>
                                </w:rPr>
                                <w:t>www.facebook.com/proDente.e.V</w:t>
                              </w:r>
                            </w:hyperlink>
                            <w:r w:rsidR="002D23DC">
                              <w:rPr>
                                <w:sz w:val="18"/>
                                <w:szCs w:val="18"/>
                              </w:rPr>
                              <w:t>.</w:t>
                            </w:r>
                          </w:p>
                          <w:p w14:paraId="65027EE2" w14:textId="77777777" w:rsidR="001A3EC1" w:rsidRDefault="00000000">
                            <w:pPr>
                              <w:pBdr>
                                <w:left w:val="single" w:sz="4" w:space="4" w:color="000000"/>
                              </w:pBdr>
                              <w:rPr>
                                <w:sz w:val="18"/>
                                <w:szCs w:val="18"/>
                              </w:rPr>
                            </w:pPr>
                            <w:hyperlink r:id="rId11" w:tooltip="http://www.youtube.com/prodenteTV" w:history="1">
                              <w:r w:rsidR="002D23DC">
                                <w:rPr>
                                  <w:rStyle w:val="Hyperlink"/>
                                  <w:sz w:val="18"/>
                                  <w:szCs w:val="18"/>
                                </w:rPr>
                                <w:t>www.youtube.com/prodenteTV</w:t>
                              </w:r>
                            </w:hyperlink>
                          </w:p>
                          <w:p w14:paraId="2BCA95C5" w14:textId="77777777" w:rsidR="001A3EC1" w:rsidRDefault="00000000">
                            <w:pPr>
                              <w:pBdr>
                                <w:left w:val="single" w:sz="4" w:space="4" w:color="000000"/>
                              </w:pBdr>
                              <w:rPr>
                                <w:sz w:val="18"/>
                                <w:szCs w:val="18"/>
                              </w:rPr>
                            </w:pPr>
                            <w:hyperlink r:id="rId12" w:tooltip="http://www.x.com/proDente" w:history="1">
                              <w:r w:rsidR="002D23DC">
                                <w:rPr>
                                  <w:rStyle w:val="Hyperlink"/>
                                  <w:sz w:val="18"/>
                                  <w:szCs w:val="18"/>
                                </w:rPr>
                                <w:t>www.x.com/proDente</w:t>
                              </w:r>
                            </w:hyperlink>
                          </w:p>
                          <w:p w14:paraId="15E06F1A" w14:textId="77777777" w:rsidR="001A3EC1" w:rsidRDefault="00000000">
                            <w:pPr>
                              <w:pBdr>
                                <w:left w:val="single" w:sz="4" w:space="4" w:color="000000"/>
                              </w:pBdr>
                              <w:rPr>
                                <w:sz w:val="18"/>
                                <w:szCs w:val="18"/>
                              </w:rPr>
                            </w:pPr>
                            <w:hyperlink r:id="rId13" w:tooltip="http://www.instagram.com/initiative_prodente" w:history="1">
                              <w:r w:rsidR="002D23DC">
                                <w:rPr>
                                  <w:rStyle w:val="Hyperlink"/>
                                  <w:sz w:val="18"/>
                                  <w:szCs w:val="18"/>
                                </w:rPr>
                                <w:t>www.instagram.com/initiative_prodente</w:t>
                              </w:r>
                            </w:hyperlink>
                            <w:r w:rsidR="002D23DC">
                              <w:rPr>
                                <w:rStyle w:val="Hyperlink"/>
                                <w:sz w:val="18"/>
                                <w:szCs w:val="18"/>
                              </w:rPr>
                              <w:t>/</w:t>
                            </w:r>
                          </w:p>
                          <w:p w14:paraId="5E12E553" w14:textId="77777777" w:rsidR="001A3EC1" w:rsidRDefault="00000000">
                            <w:pPr>
                              <w:pBdr>
                                <w:left w:val="single" w:sz="4" w:space="4" w:color="000000"/>
                              </w:pBdr>
                              <w:rPr>
                                <w:rStyle w:val="Hyperlink"/>
                                <w:sz w:val="18"/>
                                <w:szCs w:val="18"/>
                              </w:rPr>
                            </w:pPr>
                            <w:hyperlink r:id="rId14" w:tooltip="http://www.pinterest.com/prodente/" w:history="1">
                              <w:r w:rsidR="002D23DC">
                                <w:rPr>
                                  <w:rStyle w:val="Hyperlink"/>
                                  <w:sz w:val="18"/>
                                  <w:szCs w:val="18"/>
                                </w:rPr>
                                <w:t>www.pinterest.com/prodente</w:t>
                              </w:r>
                            </w:hyperlink>
                          </w:p>
                          <w:p w14:paraId="15F499CA" w14:textId="77777777" w:rsidR="001A3EC1" w:rsidRDefault="00000000">
                            <w:pPr>
                              <w:pBdr>
                                <w:left w:val="single" w:sz="4" w:space="4" w:color="000000"/>
                              </w:pBdr>
                              <w:rPr>
                                <w:rStyle w:val="Hyperlink"/>
                                <w:sz w:val="18"/>
                                <w:szCs w:val="18"/>
                              </w:rPr>
                            </w:pPr>
                            <w:hyperlink r:id="rId15" w:tooltip="http://www.tiktok.com/@initiative_prodente" w:history="1">
                              <w:r w:rsidR="002D23DC">
                                <w:rPr>
                                  <w:rStyle w:val="Hyperlink"/>
                                  <w:sz w:val="18"/>
                                  <w:szCs w:val="18"/>
                                </w:rPr>
                                <w:t>www.tiktok.com/@initiative_prodente</w:t>
                              </w:r>
                            </w:hyperlink>
                          </w:p>
                          <w:p w14:paraId="63BC9ECA" w14:textId="77777777" w:rsidR="001A3EC1" w:rsidRDefault="002D23DC">
                            <w:pPr>
                              <w:pBdr>
                                <w:left w:val="single" w:sz="4" w:space="4" w:color="000000"/>
                              </w:pBdr>
                              <w:rPr>
                                <w:sz w:val="18"/>
                                <w:szCs w:val="18"/>
                                <w:u w:val="single"/>
                              </w:rPr>
                            </w:pPr>
                            <w:r>
                              <w:rPr>
                                <w:rStyle w:val="Hyperlink"/>
                                <w:sz w:val="18"/>
                                <w:szCs w:val="18"/>
                              </w:rPr>
                              <w:t>www.linkedin.com/company/prodente</w:t>
                            </w:r>
                          </w:p>
                          <w:p w14:paraId="5624A55D" w14:textId="77777777" w:rsidR="001A3EC1" w:rsidRDefault="001A3EC1">
                            <w:pPr>
                              <w:pBdr>
                                <w:left w:val="single" w:sz="4" w:space="4" w:color="000000"/>
                              </w:pBdr>
                              <w:rPr>
                                <w:color w:val="000000"/>
                                <w:sz w:val="18"/>
                                <w:szCs w:val="18"/>
                              </w:rPr>
                            </w:pPr>
                          </w:p>
                          <w:p w14:paraId="56E8D5E6" w14:textId="77777777" w:rsidR="001A3EC1" w:rsidRDefault="001A3EC1">
                            <w:pPr>
                              <w:pBdr>
                                <w:left w:val="single" w:sz="4" w:space="4" w:color="000000"/>
                              </w:pBdr>
                              <w:rPr>
                                <w:rFonts w:ascii="Tahoma" w:hAnsi="Tahoma"/>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fl="http://schemas.microsoft.com/office/word/2024/wordml/sdtformatlock" xmlns:w16du="http://schemas.microsoft.com/office/word/2023/wordml/word16du">
            <w:pict>
              <v:shape id="shape 0" o:spid="_x0000_s0" o:spt="202" type="#_x0000_t202" style="position:absolute;z-index:251657728;o:allowoverlap:true;o:allowincell:false;mso-position-horizontal-relative:text;margin-left:329.15pt;mso-position-horizontal:absolute;mso-position-vertical-relative:text;margin-top:-60.65pt;mso-position-vertical:absolute;width:185.20pt;height:818.00pt;mso-wrap-distance-left:9.00pt;mso-wrap-distance-top:0.00pt;mso-wrap-distance-right:9.00pt;mso-wrap-distance-bottom:0.00pt;v-text-anchor:top;visibility:visible;" filled="f" stroked="f">
                <v:textbox inset="0,0,0,0">
                  <w:txbxContent>
                    <w:p w14:paraId="6C069FE0" w14:textId="77777777">
                      <w:pPr>
                        <w:pBdr>
                          <w:left w:val="single" w:color="000000" w:sz="4" w:space="4"/>
                        </w:pBdr>
                        <w:spacing/>
                        <w:ind/>
                        <w:rPr>
                          <w:b/>
                          <w:sz w:val="36"/>
                        </w:rPr>
                      </w:pPr>
                      <w:r>
                        <w:rPr>
                          <w:b/>
                          <w:sz w:val="36"/>
                        </w:rPr>
                        <w:t xml:space="preserve">Presseinformation</w:t>
                      </w:r>
                      <w:r>
                        <w:rPr>
                          <w:b/>
                          <w:sz w:val="36"/>
                        </w:rPr>
                      </w:r>
                    </w:p>
                    <w:p w14:paraId="55304045" w14:textId="77777777">
                      <w:pPr>
                        <w:pBdr>
                          <w:left w:val="single" w:color="000000" w:sz="4" w:space="4"/>
                        </w:pBdr>
                        <w:spacing/>
                        <w:ind/>
                        <w:rPr>
                          <w:b/>
                          <w:sz w:val="36"/>
                        </w:rPr>
                      </w:pPr>
                      <w:r>
                        <w:rPr>
                          <w:b/>
                          <w:sz w:val="36"/>
                        </w:rPr>
                      </w:r>
                      <w:r>
                        <w:rPr>
                          <w:b/>
                          <w:sz w:val="36"/>
                        </w:rPr>
                      </w:r>
                    </w:p>
                    <w:p w14:paraId="371E867C" w14:textId="77777777">
                      <w:pPr>
                        <w:pBdr>
                          <w:left w:val="single" w:color="000000" w:sz="4" w:space="4"/>
                        </w:pBdr>
                        <w:spacing/>
                        <w:ind/>
                        <w:rPr>
                          <w:sz w:val="26"/>
                          <w:szCs w:val="26"/>
                          <w:u w:val="single"/>
                        </w:rPr>
                      </w:pPr>
                      <w:r>
                        <w:rPr>
                          <w:sz w:val="26"/>
                          <w:szCs w:val="26"/>
                          <w:u w:val="single"/>
                        </w:rPr>
                      </w:r>
                      <w:r>
                        <w:rPr>
                          <w:sz w:val="26"/>
                          <w:szCs w:val="26"/>
                          <w:u w:val="single"/>
                        </w:rPr>
                      </w:r>
                    </w:p>
                    <w:p w14:paraId="291A20B5" w14:textId="77777777">
                      <w:pPr>
                        <w:pBdr>
                          <w:left w:val="single" w:color="000000" w:sz="4" w:space="4"/>
                        </w:pBdr>
                        <w:spacing/>
                        <w:ind/>
                        <w:rPr>
                          <w:sz w:val="26"/>
                          <w:szCs w:val="26"/>
                          <w:u w:val="single"/>
                        </w:rPr>
                      </w:pPr>
                      <w:r>
                        <w:rPr>
                          <w:sz w:val="26"/>
                          <w:szCs w:val="26"/>
                          <w:u w:val="single"/>
                        </w:rPr>
                      </w:r>
                      <w:r>
                        <w:rPr>
                          <w:sz w:val="26"/>
                          <w:szCs w:val="26"/>
                          <w:u w:val="single"/>
                        </w:rPr>
                      </w:r>
                    </w:p>
                    <w:p w14:paraId="6A659B8A" w14:textId="77777777">
                      <w:pPr>
                        <w:pBdr>
                          <w:left w:val="single" w:color="000000" w:sz="4" w:space="4"/>
                        </w:pBdr>
                        <w:spacing/>
                        <w:ind/>
                        <w:rPr>
                          <w:sz w:val="26"/>
                          <w:szCs w:val="26"/>
                          <w:u w:val="single"/>
                        </w:rPr>
                      </w:pPr>
                      <w:r>
                        <w:rPr>
                          <w:sz w:val="26"/>
                          <w:szCs w:val="26"/>
                          <w:u w:val="single"/>
                        </w:rPr>
                      </w:r>
                      <w:r>
                        <w:rPr>
                          <w:sz w:val="26"/>
                          <w:szCs w:val="26"/>
                          <w:u w:val="single"/>
                        </w:rPr>
                      </w:r>
                    </w:p>
                    <w:p w14:paraId="570CEA87" w14:textId="77777777">
                      <w:pPr>
                        <w:pBdr>
                          <w:left w:val="single" w:color="000000" w:sz="4" w:space="4"/>
                        </w:pBdr>
                        <w:spacing/>
                        <w:ind/>
                        <w:rPr>
                          <w:sz w:val="26"/>
                          <w:szCs w:val="26"/>
                          <w:u w:val="single"/>
                        </w:rPr>
                      </w:pPr>
                      <w:r>
                        <w:rPr>
                          <w:sz w:val="26"/>
                          <w:szCs w:val="26"/>
                          <w:u w:val="single"/>
                        </w:rPr>
                      </w:r>
                      <w:r>
                        <w:rPr>
                          <w:sz w:val="26"/>
                          <w:szCs w:val="26"/>
                          <w:u w:val="single"/>
                        </w:rPr>
                      </w:r>
                    </w:p>
                    <w:p w14:paraId="258E1E60" w14:textId="77777777">
                      <w:pPr>
                        <w:pBdr>
                          <w:left w:val="single" w:color="000000" w:sz="4" w:space="4"/>
                        </w:pBdr>
                        <w:spacing/>
                        <w:ind/>
                        <w:rPr>
                          <w:sz w:val="26"/>
                          <w:szCs w:val="26"/>
                          <w:u w:val="single"/>
                        </w:rPr>
                      </w:pPr>
                      <w:r>
                        <w:rPr>
                          <w:sz w:val="26"/>
                          <w:szCs w:val="26"/>
                          <w:u w:val="single"/>
                        </w:rPr>
                      </w:r>
                      <w:r>
                        <w:rPr>
                          <w:sz w:val="26"/>
                          <w:szCs w:val="26"/>
                          <w:u w:val="single"/>
                        </w:rPr>
                      </w:r>
                    </w:p>
                    <w:p w14:paraId="583020D7" w14:textId="77777777">
                      <w:pPr>
                        <w:pBdr>
                          <w:left w:val="single" w:color="000000" w:sz="4" w:space="4"/>
                        </w:pBdr>
                        <w:spacing/>
                        <w:ind/>
                        <w:rPr>
                          <w:sz w:val="26"/>
                          <w:szCs w:val="26"/>
                          <w:u w:val="single"/>
                        </w:rPr>
                      </w:pPr>
                      <w:r>
                        <w:rPr>
                          <w:sz w:val="26"/>
                          <w:szCs w:val="26"/>
                          <w:u w:val="single"/>
                        </w:rPr>
                      </w:r>
                      <w:r>
                        <w:rPr>
                          <w:sz w:val="26"/>
                          <w:szCs w:val="26"/>
                          <w:u w:val="single"/>
                        </w:rPr>
                      </w:r>
                    </w:p>
                    <w:p w14:paraId="4968BB63" w14:textId="77777777">
                      <w:pPr>
                        <w:pBdr>
                          <w:left w:val="single" w:color="000000" w:sz="4" w:space="4"/>
                        </w:pBdr>
                        <w:spacing/>
                        <w:ind/>
                        <w:rPr>
                          <w:sz w:val="26"/>
                          <w:szCs w:val="26"/>
                          <w:u w:val="single"/>
                        </w:rPr>
                      </w:pPr>
                      <w:r>
                        <w:rPr>
                          <w:sz w:val="26"/>
                          <w:szCs w:val="26"/>
                          <w:u w:val="single"/>
                        </w:rPr>
                      </w:r>
                      <w:r>
                        <w:rPr>
                          <w:sz w:val="26"/>
                          <w:szCs w:val="26"/>
                          <w:u w:val="single"/>
                        </w:rPr>
                      </w:r>
                    </w:p>
                    <w:p w14:paraId="51E9924A" w14:textId="77777777">
                      <w:pPr>
                        <w:pBdr>
                          <w:left w:val="single" w:color="000000" w:sz="4" w:space="4"/>
                        </w:pBdr>
                        <w:spacing/>
                        <w:ind/>
                        <w:rPr>
                          <w:sz w:val="26"/>
                          <w:szCs w:val="26"/>
                          <w:u w:val="single"/>
                        </w:rPr>
                      </w:pPr>
                      <w:r>
                        <w:rPr>
                          <w:sz w:val="26"/>
                          <w:szCs w:val="26"/>
                          <w:u w:val="single"/>
                        </w:rPr>
                      </w:r>
                      <w:r>
                        <w:rPr>
                          <w:sz w:val="26"/>
                          <w:szCs w:val="26"/>
                          <w:u w:val="single"/>
                        </w:rPr>
                      </w:r>
                    </w:p>
                    <w:p w14:paraId="089E0C1C" w14:textId="77777777">
                      <w:pPr>
                        <w:pBdr>
                          <w:left w:val="single" w:color="000000" w:sz="4" w:space="4"/>
                        </w:pBdr>
                        <w:spacing/>
                        <w:ind/>
                        <w:rPr>
                          <w:sz w:val="26"/>
                          <w:szCs w:val="26"/>
                          <w:u w:val="single"/>
                        </w:rPr>
                      </w:pPr>
                      <w:r>
                        <w:rPr>
                          <w:sz w:val="26"/>
                          <w:szCs w:val="26"/>
                          <w:u w:val="single"/>
                        </w:rPr>
                      </w:r>
                      <w:r>
                        <w:rPr>
                          <w:sz w:val="26"/>
                          <w:szCs w:val="26"/>
                          <w:u w:val="single"/>
                        </w:rPr>
                      </w:r>
                    </w:p>
                    <w:p w14:paraId="32433EE0" w14:textId="77777777">
                      <w:pPr>
                        <w:pBdr>
                          <w:left w:val="single" w:color="000000" w:sz="4" w:space="4"/>
                        </w:pBdr>
                        <w:spacing/>
                        <w:ind/>
                        <w:rPr>
                          <w:sz w:val="26"/>
                          <w:szCs w:val="26"/>
                          <w:u w:val="single"/>
                        </w:rPr>
                      </w:pPr>
                      <w:r>
                        <w:rPr>
                          <w:sz w:val="26"/>
                          <w:szCs w:val="26"/>
                          <w:u w:val="single"/>
                        </w:rPr>
                      </w:r>
                      <w:r>
                        <w:rPr>
                          <w:sz w:val="26"/>
                          <w:szCs w:val="26"/>
                          <w:u w:val="single"/>
                        </w:rPr>
                      </w:r>
                    </w:p>
                    <w:p w14:paraId="58CFF3C3" w14:textId="77777777">
                      <w:pPr>
                        <w:pBdr>
                          <w:left w:val="single" w:color="000000" w:sz="4" w:space="4"/>
                        </w:pBdr>
                        <w:spacing/>
                        <w:ind/>
                        <w:rPr>
                          <w:sz w:val="26"/>
                          <w:szCs w:val="26"/>
                          <w:u w:val="single"/>
                        </w:rPr>
                      </w:pPr>
                      <w:r>
                        <w:rPr>
                          <w:sz w:val="26"/>
                          <w:szCs w:val="26"/>
                          <w:u w:val="single"/>
                        </w:rPr>
                      </w:r>
                      <w:r>
                        <w:rPr>
                          <w:sz w:val="26"/>
                          <w:szCs w:val="26"/>
                          <w:u w:val="single"/>
                        </w:rPr>
                      </w:r>
                    </w:p>
                    <w:p w14:paraId="3CC75841" w14:textId="77777777">
                      <w:pPr>
                        <w:pBdr>
                          <w:left w:val="single" w:color="000000" w:sz="4" w:space="4"/>
                        </w:pBdr>
                        <w:spacing/>
                        <w:ind/>
                        <w:rPr>
                          <w:sz w:val="26"/>
                          <w:szCs w:val="26"/>
                          <w:u w:val="single"/>
                        </w:rPr>
                      </w:pPr>
                      <w:r>
                        <w:rPr>
                          <w:sz w:val="26"/>
                          <w:szCs w:val="26"/>
                          <w:u w:val="single"/>
                        </w:rPr>
                      </w:r>
                      <w:r>
                        <w:rPr>
                          <w:sz w:val="26"/>
                          <w:szCs w:val="26"/>
                          <w:u w:val="single"/>
                        </w:rPr>
                      </w:r>
                    </w:p>
                    <w:p w14:paraId="46919C57" w14:textId="77777777">
                      <w:pPr>
                        <w:pBdr>
                          <w:left w:val="single" w:color="000000" w:sz="4" w:space="4"/>
                        </w:pBdr>
                        <w:spacing/>
                        <w:ind/>
                        <w:rPr>
                          <w:sz w:val="26"/>
                          <w:szCs w:val="26"/>
                          <w:u w:val="single"/>
                        </w:rPr>
                      </w:pPr>
                      <w:r>
                        <w:rPr>
                          <w:sz w:val="26"/>
                          <w:szCs w:val="26"/>
                          <w:u w:val="single"/>
                        </w:rPr>
                      </w:r>
                      <w:r>
                        <w:rPr>
                          <w:sz w:val="26"/>
                          <w:szCs w:val="26"/>
                          <w:u w:val="single"/>
                        </w:rPr>
                      </w:r>
                    </w:p>
                    <w:p w14:paraId="5B279091" w14:textId="77777777">
                      <w:pPr>
                        <w:pBdr>
                          <w:left w:val="single" w:color="000000" w:sz="4" w:space="4"/>
                        </w:pBdr>
                        <w:spacing/>
                        <w:ind/>
                        <w:rPr>
                          <w:sz w:val="26"/>
                          <w:szCs w:val="26"/>
                          <w:u w:val="single"/>
                        </w:rPr>
                      </w:pPr>
                      <w:r>
                        <w:rPr>
                          <w:sz w:val="26"/>
                          <w:szCs w:val="26"/>
                          <w:u w:val="single"/>
                        </w:rPr>
                      </w:r>
                      <w:r>
                        <w:rPr>
                          <w:sz w:val="26"/>
                          <w:szCs w:val="26"/>
                          <w:u w:val="single"/>
                        </w:rPr>
                      </w:r>
                    </w:p>
                    <w:p w14:paraId="17E1F826" w14:textId="77777777">
                      <w:pPr>
                        <w:pBdr>
                          <w:left w:val="single" w:color="000000" w:sz="4" w:space="4"/>
                        </w:pBdr>
                        <w:spacing/>
                        <w:ind/>
                        <w:rPr>
                          <w:sz w:val="26"/>
                          <w:szCs w:val="26"/>
                          <w:u w:val="single"/>
                        </w:rPr>
                      </w:pPr>
                      <w:r>
                        <w:rPr>
                          <w:sz w:val="26"/>
                          <w:szCs w:val="26"/>
                          <w:u w:val="single"/>
                        </w:rPr>
                      </w:r>
                      <w:r>
                        <w:rPr>
                          <w:sz w:val="26"/>
                          <w:szCs w:val="26"/>
                          <w:u w:val="single"/>
                        </w:rPr>
                      </w:r>
                    </w:p>
                    <w:p w14:paraId="52F98BBE" w14:textId="77777777">
                      <w:pPr>
                        <w:pBdr>
                          <w:left w:val="single" w:color="000000" w:sz="4" w:space="4"/>
                        </w:pBdr>
                        <w:spacing/>
                        <w:ind/>
                        <w:rPr>
                          <w:sz w:val="26"/>
                          <w:szCs w:val="26"/>
                          <w:u w:val="single"/>
                        </w:rPr>
                      </w:pPr>
                      <w:r>
                        <w:rPr>
                          <w:sz w:val="26"/>
                          <w:szCs w:val="26"/>
                          <w:u w:val="single"/>
                        </w:rPr>
                      </w:r>
                      <w:r>
                        <w:rPr>
                          <w:sz w:val="26"/>
                          <w:szCs w:val="26"/>
                          <w:u w:val="single"/>
                        </w:rPr>
                      </w:r>
                    </w:p>
                    <w:p w14:paraId="4A72CBDE" w14:textId="77777777">
                      <w:pPr>
                        <w:pBdr>
                          <w:left w:val="single" w:color="000000" w:sz="4" w:space="4"/>
                        </w:pBdr>
                        <w:spacing/>
                        <w:ind/>
                        <w:rPr>
                          <w:sz w:val="26"/>
                          <w:szCs w:val="26"/>
                          <w:u w:val="single"/>
                        </w:rPr>
                      </w:pPr>
                      <w:r>
                        <w:rPr>
                          <w:sz w:val="26"/>
                          <w:szCs w:val="26"/>
                          <w:u w:val="single"/>
                        </w:rPr>
                      </w:r>
                      <w:r>
                        <w:rPr>
                          <w:sz w:val="26"/>
                          <w:szCs w:val="26"/>
                          <w:u w:val="single"/>
                        </w:rPr>
                      </w:r>
                    </w:p>
                    <w:p w14:paraId="3103E74E" w14:textId="77777777">
                      <w:pPr>
                        <w:pBdr>
                          <w:left w:val="single" w:color="000000" w:sz="4" w:space="4"/>
                        </w:pBdr>
                        <w:spacing/>
                        <w:ind/>
                        <w:rPr>
                          <w:sz w:val="26"/>
                          <w:szCs w:val="26"/>
                          <w:u w:val="single"/>
                        </w:rPr>
                      </w:pPr>
                      <w:r>
                        <w:rPr>
                          <w:sz w:val="26"/>
                          <w:szCs w:val="26"/>
                          <w:u w:val="single"/>
                        </w:rPr>
                      </w:r>
                      <w:r>
                        <w:rPr>
                          <w:sz w:val="26"/>
                          <w:szCs w:val="26"/>
                          <w:u w:val="single"/>
                        </w:rPr>
                      </w:r>
                    </w:p>
                    <w:p w14:paraId="7DCD6523" w14:textId="77777777">
                      <w:pPr>
                        <w:pBdr>
                          <w:left w:val="single" w:color="000000" w:sz="4" w:space="4"/>
                        </w:pBdr>
                        <w:spacing/>
                        <w:ind/>
                        <w:rPr>
                          <w:sz w:val="26"/>
                          <w:szCs w:val="26"/>
                          <w:u w:val="single"/>
                        </w:rPr>
                      </w:pPr>
                      <w:r>
                        <w:rPr>
                          <w:sz w:val="26"/>
                          <w:szCs w:val="26"/>
                          <w:u w:val="single"/>
                        </w:rPr>
                      </w:r>
                      <w:r>
                        <w:rPr>
                          <w:sz w:val="26"/>
                          <w:szCs w:val="26"/>
                          <w:u w:val="single"/>
                        </w:rPr>
                      </w:r>
                    </w:p>
                    <w:p w14:paraId="4BADECB2" w14:textId="77777777">
                      <w:pPr>
                        <w:pBdr>
                          <w:left w:val="single" w:color="000000" w:sz="4" w:space="4"/>
                        </w:pBdr>
                        <w:spacing/>
                        <w:ind/>
                        <w:rPr>
                          <w:sz w:val="26"/>
                          <w:szCs w:val="26"/>
                          <w:u w:val="single"/>
                        </w:rPr>
                      </w:pPr>
                      <w:r>
                        <w:rPr>
                          <w:sz w:val="26"/>
                          <w:szCs w:val="26"/>
                          <w:u w:val="single"/>
                        </w:rPr>
                      </w:r>
                      <w:r>
                        <w:rPr>
                          <w:sz w:val="26"/>
                          <w:szCs w:val="26"/>
                          <w:u w:val="single"/>
                        </w:rPr>
                      </w:r>
                    </w:p>
                    <w:p w14:paraId="6A5E419A" w14:textId="77777777">
                      <w:pPr>
                        <w:pBdr>
                          <w:left w:val="single" w:color="000000" w:sz="4" w:space="4"/>
                        </w:pBdr>
                        <w:spacing/>
                        <w:ind/>
                        <w:rPr>
                          <w:sz w:val="26"/>
                          <w:szCs w:val="26"/>
                          <w:u w:val="single"/>
                        </w:rPr>
                      </w:pPr>
                      <w:r>
                        <w:rPr>
                          <w:sz w:val="26"/>
                          <w:szCs w:val="26"/>
                          <w:u w:val="single"/>
                        </w:rPr>
                      </w:r>
                      <w:r>
                        <w:rPr>
                          <w:sz w:val="26"/>
                          <w:szCs w:val="26"/>
                          <w:u w:val="single"/>
                        </w:rPr>
                      </w:r>
                    </w:p>
                    <w:p w14:paraId="3D07A216" w14:textId="77777777">
                      <w:pPr>
                        <w:pBdr>
                          <w:left w:val="single" w:color="000000" w:sz="4" w:space="4"/>
                        </w:pBdr>
                        <w:spacing/>
                        <w:ind/>
                        <w:rPr>
                          <w:sz w:val="26"/>
                          <w:szCs w:val="26"/>
                          <w:u w:val="single"/>
                        </w:rPr>
                      </w:pPr>
                      <w:r>
                        <w:rPr>
                          <w:sz w:val="26"/>
                          <w:szCs w:val="26"/>
                          <w:u w:val="single"/>
                        </w:rPr>
                      </w:r>
                      <w:r>
                        <w:rPr>
                          <w:sz w:val="26"/>
                          <w:szCs w:val="26"/>
                          <w:u w:val="single"/>
                        </w:rPr>
                      </w:r>
                    </w:p>
                    <w:p w14:paraId="68E20A78" w14:textId="77777777">
                      <w:pPr>
                        <w:pBdr>
                          <w:left w:val="single" w:color="000000" w:sz="4" w:space="4"/>
                        </w:pBdr>
                        <w:spacing/>
                        <w:ind/>
                        <w:rPr>
                          <w:sz w:val="26"/>
                          <w:szCs w:val="26"/>
                          <w:u w:val="single"/>
                        </w:rPr>
                      </w:pPr>
                      <w:r>
                        <w:rPr>
                          <w:sz w:val="26"/>
                          <w:szCs w:val="26"/>
                          <w:u w:val="single"/>
                        </w:rPr>
                      </w:r>
                      <w:r>
                        <w:rPr>
                          <w:sz w:val="26"/>
                          <w:szCs w:val="26"/>
                          <w:u w:val="single"/>
                        </w:rPr>
                      </w:r>
                    </w:p>
                    <w:p w14:paraId="42B88DB0" w14:textId="77777777">
                      <w:pPr>
                        <w:pBdr>
                          <w:left w:val="single" w:color="000000" w:sz="4" w:space="4"/>
                        </w:pBdr>
                        <w:spacing/>
                        <w:ind/>
                        <w:rPr>
                          <w:sz w:val="26"/>
                          <w:szCs w:val="26"/>
                          <w:u w:val="single"/>
                        </w:rPr>
                      </w:pPr>
                      <w:r>
                        <w:rPr>
                          <w:sz w:val="26"/>
                          <w:szCs w:val="26"/>
                          <w:u w:val="single"/>
                        </w:rPr>
                      </w:r>
                      <w:r>
                        <w:rPr>
                          <w:sz w:val="26"/>
                          <w:szCs w:val="26"/>
                          <w:u w:val="single"/>
                        </w:rPr>
                      </w:r>
                    </w:p>
                    <w:p w14:paraId="3D206896" w14:textId="77777777">
                      <w:pPr>
                        <w:pBdr>
                          <w:left w:val="single" w:color="000000" w:sz="4" w:space="4"/>
                        </w:pBdr>
                        <w:spacing/>
                        <w:ind/>
                        <w:rPr>
                          <w:sz w:val="26"/>
                          <w:szCs w:val="26"/>
                          <w:u w:val="single"/>
                        </w:rPr>
                      </w:pPr>
                      <w:r>
                        <w:rPr>
                          <w:sz w:val="26"/>
                          <w:szCs w:val="26"/>
                          <w:u w:val="single"/>
                        </w:rPr>
                      </w:r>
                      <w:r>
                        <w:rPr>
                          <w:sz w:val="26"/>
                          <w:szCs w:val="26"/>
                          <w:u w:val="single"/>
                        </w:rPr>
                      </w:r>
                    </w:p>
                    <w:p w14:paraId="1F591F8E" w14:textId="77777777">
                      <w:pPr>
                        <w:pBdr>
                          <w:left w:val="single" w:color="000000" w:sz="4" w:space="4"/>
                        </w:pBdr>
                        <w:spacing/>
                        <w:ind/>
                        <w:rPr>
                          <w:sz w:val="26"/>
                          <w:szCs w:val="26"/>
                          <w:u w:val="single"/>
                        </w:rPr>
                      </w:pPr>
                      <w:r>
                        <w:rPr>
                          <w:sz w:val="26"/>
                          <w:szCs w:val="26"/>
                          <w:u w:val="single"/>
                        </w:rPr>
                      </w:r>
                      <w:r>
                        <w:rPr>
                          <w:sz w:val="26"/>
                          <w:szCs w:val="26"/>
                          <w:u w:val="single"/>
                        </w:rPr>
                      </w:r>
                    </w:p>
                    <w:p w14:paraId="391C54FE" w14:textId="77777777">
                      <w:pPr>
                        <w:pBdr>
                          <w:left w:val="single" w:color="000000" w:sz="4" w:space="4"/>
                        </w:pBdr>
                        <w:spacing/>
                        <w:ind/>
                        <w:rPr>
                          <w:sz w:val="26"/>
                          <w:szCs w:val="26"/>
                          <w:u w:val="single"/>
                        </w:rPr>
                      </w:pPr>
                      <w:r>
                        <w:rPr>
                          <w:sz w:val="26"/>
                          <w:szCs w:val="26"/>
                          <w:u w:val="single"/>
                        </w:rPr>
                      </w:r>
                      <w:r>
                        <w:rPr>
                          <w:sz w:val="26"/>
                          <w:szCs w:val="26"/>
                          <w:u w:val="single"/>
                        </w:rPr>
                      </w:r>
                    </w:p>
                    <w:p w14:paraId="0EF555EA" w14:textId="77777777">
                      <w:pPr>
                        <w:pBdr>
                          <w:left w:val="single" w:color="000000" w:sz="4" w:space="4"/>
                        </w:pBdr>
                        <w:spacing/>
                        <w:ind/>
                        <w:rPr>
                          <w:b/>
                          <w:sz w:val="18"/>
                          <w:szCs w:val="18"/>
                        </w:rPr>
                      </w:pPr>
                      <w:r>
                        <w:rPr>
                          <w:b/>
                          <w:sz w:val="18"/>
                          <w:szCs w:val="18"/>
                        </w:rPr>
                      </w:r>
                      <w:r>
                        <w:rPr>
                          <w:b/>
                          <w:sz w:val="18"/>
                          <w:szCs w:val="18"/>
                        </w:rPr>
                      </w:r>
                    </w:p>
                    <w:p w14:paraId="74EDA9FA" w14:textId="77777777">
                      <w:pPr>
                        <w:pBdr>
                          <w:left w:val="single" w:color="000000" w:sz="4" w:space="4"/>
                        </w:pBdr>
                        <w:spacing/>
                        <w:ind/>
                        <w:rPr>
                          <w:b/>
                          <w:sz w:val="18"/>
                          <w:szCs w:val="18"/>
                        </w:rPr>
                      </w:pPr>
                      <w:r>
                        <w:rPr>
                          <w:b/>
                          <w:sz w:val="18"/>
                          <w:szCs w:val="18"/>
                        </w:rPr>
                      </w:r>
                      <w:r>
                        <w:rPr>
                          <w:b/>
                          <w:sz w:val="18"/>
                          <w:szCs w:val="18"/>
                        </w:rPr>
                      </w:r>
                    </w:p>
                    <w:p w14:paraId="5C9ECFF5" w14:textId="77777777">
                      <w:pPr>
                        <w:pBdr>
                          <w:left w:val="single" w:color="000000" w:sz="4" w:space="4"/>
                        </w:pBdr>
                        <w:spacing/>
                        <w:ind/>
                        <w:rPr>
                          <w:b/>
                          <w:sz w:val="18"/>
                          <w:szCs w:val="18"/>
                        </w:rPr>
                      </w:pPr>
                      <w:r>
                        <w:rPr>
                          <w:b/>
                          <w:sz w:val="18"/>
                          <w:szCs w:val="18"/>
                        </w:rPr>
                      </w:r>
                      <w:r>
                        <w:rPr>
                          <w:b/>
                          <w:sz w:val="18"/>
                          <w:szCs w:val="18"/>
                        </w:rPr>
                      </w:r>
                    </w:p>
                    <w:p w14:paraId="539CD8D2" w14:textId="77777777">
                      <w:pPr>
                        <w:pBdr>
                          <w:left w:val="single" w:color="000000" w:sz="4" w:space="4"/>
                        </w:pBdr>
                        <w:spacing/>
                        <w:ind/>
                        <w:rPr>
                          <w:b/>
                          <w:sz w:val="18"/>
                          <w:szCs w:val="18"/>
                        </w:rPr>
                      </w:pPr>
                      <w:r>
                        <w:rPr>
                          <w:b/>
                          <w:sz w:val="18"/>
                          <w:szCs w:val="18"/>
                        </w:rPr>
                        <w:t xml:space="preserve">Kontakt:</w:t>
                      </w:r>
                      <w:r>
                        <w:rPr>
                          <w:b/>
                          <w:sz w:val="18"/>
                          <w:szCs w:val="18"/>
                        </w:rPr>
                      </w:r>
                    </w:p>
                    <w:p w14:paraId="4336E2EE" w14:textId="77777777">
                      <w:pPr>
                        <w:pBdr>
                          <w:left w:val="single" w:color="000000" w:sz="4" w:space="4"/>
                        </w:pBdr>
                        <w:spacing/>
                        <w:ind/>
                        <w:rPr>
                          <w:sz w:val="18"/>
                          <w:szCs w:val="18"/>
                        </w:rPr>
                      </w:pPr>
                      <w:r>
                        <w:rPr>
                          <w:sz w:val="18"/>
                          <w:szCs w:val="18"/>
                        </w:rPr>
                        <w:t xml:space="preserve">Initiative </w:t>
                      </w:r>
                      <w:r>
                        <w:rPr>
                          <w:sz w:val="18"/>
                          <w:szCs w:val="18"/>
                        </w:rPr>
                        <w:t xml:space="preserve">proDente</w:t>
                      </w:r>
                      <w:r>
                        <w:rPr>
                          <w:sz w:val="18"/>
                          <w:szCs w:val="18"/>
                        </w:rPr>
                        <w:t xml:space="preserve"> e. V.</w:t>
                      </w:r>
                      <w:r>
                        <w:rPr>
                          <w:sz w:val="18"/>
                          <w:szCs w:val="18"/>
                        </w:rPr>
                      </w:r>
                    </w:p>
                    <w:p w14:paraId="2BAC9ADB" w14:textId="77777777">
                      <w:pPr>
                        <w:pBdr>
                          <w:left w:val="single" w:color="000000" w:sz="4" w:space="4"/>
                        </w:pBdr>
                        <w:spacing/>
                        <w:ind/>
                        <w:rPr>
                          <w:sz w:val="18"/>
                          <w:szCs w:val="18"/>
                        </w:rPr>
                      </w:pPr>
                      <w:r>
                        <w:rPr>
                          <w:sz w:val="18"/>
                          <w:szCs w:val="18"/>
                        </w:rPr>
                        <w:t xml:space="preserve">Aachener Straße 1053-1055</w:t>
                      </w:r>
                      <w:r>
                        <w:rPr>
                          <w:sz w:val="18"/>
                          <w:szCs w:val="18"/>
                        </w:rPr>
                      </w:r>
                    </w:p>
                    <w:p w14:paraId="17BD8799" w14:textId="77777777">
                      <w:pPr>
                        <w:pBdr>
                          <w:left w:val="single" w:color="000000" w:sz="4" w:space="4"/>
                        </w:pBdr>
                        <w:spacing/>
                        <w:ind/>
                        <w:rPr>
                          <w:sz w:val="18"/>
                          <w:szCs w:val="18"/>
                        </w:rPr>
                      </w:pPr>
                      <w:r>
                        <w:rPr>
                          <w:sz w:val="18"/>
                          <w:szCs w:val="18"/>
                        </w:rPr>
                        <w:t xml:space="preserve">50858 Köln</w:t>
                      </w:r>
                      <w:r>
                        <w:rPr>
                          <w:sz w:val="18"/>
                          <w:szCs w:val="18"/>
                        </w:rPr>
                      </w:r>
                    </w:p>
                    <w:p w14:paraId="5D07A95C" w14:textId="77777777">
                      <w:pPr>
                        <w:pBdr>
                          <w:left w:val="single" w:color="000000" w:sz="4" w:space="4"/>
                        </w:pBdr>
                        <w:spacing/>
                        <w:ind/>
                        <w:rPr>
                          <w:sz w:val="18"/>
                          <w:szCs w:val="18"/>
                        </w:rPr>
                      </w:pPr>
                      <w:r>
                        <w:rPr>
                          <w:sz w:val="18"/>
                          <w:szCs w:val="18"/>
                        </w:rPr>
                      </w:r>
                      <w:r>
                        <w:rPr>
                          <w:sz w:val="18"/>
                          <w:szCs w:val="18"/>
                        </w:rPr>
                      </w:r>
                    </w:p>
                    <w:p w14:paraId="09F911C8" w14:textId="77777777">
                      <w:pPr>
                        <w:pBdr>
                          <w:left w:val="single" w:color="000000" w:sz="4" w:space="4"/>
                        </w:pBdr>
                        <w:spacing/>
                        <w:ind/>
                        <w:rPr>
                          <w:sz w:val="18"/>
                          <w:szCs w:val="18"/>
                        </w:rPr>
                      </w:pPr>
                      <w:r>
                        <w:rPr>
                          <w:sz w:val="18"/>
                          <w:szCs w:val="18"/>
                        </w:rPr>
                        <w:t xml:space="preserve">Fon: </w:t>
                      </w:r>
                      <w:r>
                        <w:rPr>
                          <w:sz w:val="18"/>
                          <w:szCs w:val="18"/>
                        </w:rPr>
                        <w:tab/>
                        <w:t xml:space="preserve">+49 221 170 99 740</w:t>
                      </w:r>
                      <w:r>
                        <w:rPr>
                          <w:sz w:val="18"/>
                          <w:szCs w:val="18"/>
                        </w:rPr>
                      </w:r>
                    </w:p>
                    <w:p w14:paraId="332BD397" w14:textId="77777777">
                      <w:pPr>
                        <w:pBdr>
                          <w:left w:val="single" w:color="000000" w:sz="4" w:space="4"/>
                        </w:pBdr>
                        <w:spacing/>
                        <w:ind/>
                        <w:rPr>
                          <w:sz w:val="18"/>
                          <w:szCs w:val="18"/>
                        </w:rPr>
                      </w:pPr>
                      <w:r>
                        <w:rPr>
                          <w:sz w:val="18"/>
                          <w:szCs w:val="18"/>
                        </w:rPr>
                        <w:t xml:space="preserve">Fax: </w:t>
                      </w:r>
                      <w:r>
                        <w:rPr>
                          <w:sz w:val="18"/>
                          <w:szCs w:val="18"/>
                        </w:rPr>
                        <w:tab/>
                        <w:t xml:space="preserve">+49 221 170 742</w:t>
                      </w:r>
                      <w:r>
                        <w:rPr>
                          <w:sz w:val="18"/>
                          <w:szCs w:val="18"/>
                        </w:rPr>
                      </w:r>
                    </w:p>
                    <w:p w14:paraId="33610898" w14:textId="77777777">
                      <w:pPr>
                        <w:pBdr>
                          <w:left w:val="single" w:color="000000" w:sz="4" w:space="4"/>
                        </w:pBdr>
                        <w:spacing/>
                        <w:ind/>
                        <w:rPr>
                          <w:sz w:val="18"/>
                          <w:szCs w:val="18"/>
                        </w:rPr>
                      </w:pPr>
                      <w:r>
                        <w:rPr>
                          <w:sz w:val="18"/>
                          <w:szCs w:val="18"/>
                        </w:rPr>
                        <w:t xml:space="preserve">Mobil</w:t>
                      </w:r>
                      <w:r>
                        <w:rPr>
                          <w:sz w:val="18"/>
                          <w:szCs w:val="18"/>
                        </w:rPr>
                        <w:tab/>
                        <w:t xml:space="preserve">+49 163 776 336 8</w:t>
                      </w:r>
                      <w:r>
                        <w:rPr>
                          <w:sz w:val="18"/>
                          <w:szCs w:val="18"/>
                        </w:rPr>
                      </w:r>
                    </w:p>
                    <w:p w14:paraId="2C9386A9" w14:textId="77777777">
                      <w:pPr>
                        <w:pBdr>
                          <w:left w:val="single" w:color="000000" w:sz="4" w:space="4"/>
                        </w:pBdr>
                        <w:spacing/>
                        <w:ind/>
                        <w:rPr>
                          <w:color w:val="000000"/>
                          <w:sz w:val="18"/>
                          <w:szCs w:val="18"/>
                        </w:rPr>
                      </w:pPr>
                      <w:r/>
                      <w:hyperlink r:id="rId16" w:tooltip="mailto:info@prodente.de" w:history="1">
                        <w:r>
                          <w:rPr>
                            <w:rStyle w:val="757"/>
                            <w:color w:val="000000"/>
                            <w:sz w:val="18"/>
                            <w:szCs w:val="18"/>
                          </w:rPr>
                          <w:t xml:space="preserve">info@prodente.de</w:t>
                        </w:r>
                      </w:hyperlink>
                      <w:r/>
                      <w:r>
                        <w:rPr>
                          <w:color w:val="000000"/>
                          <w:sz w:val="18"/>
                          <w:szCs w:val="18"/>
                        </w:rPr>
                      </w:r>
                    </w:p>
                    <w:p w14:paraId="32A1DA43" w14:textId="77777777">
                      <w:pPr>
                        <w:pBdr>
                          <w:left w:val="single" w:color="000000" w:sz="4" w:space="4"/>
                        </w:pBdr>
                        <w:spacing/>
                        <w:ind/>
                        <w:rPr>
                          <w:color w:val="000000"/>
                          <w:sz w:val="18"/>
                          <w:szCs w:val="18"/>
                        </w:rPr>
                      </w:pPr>
                      <w:r>
                        <w:rPr>
                          <w:color w:val="000000"/>
                          <w:sz w:val="18"/>
                          <w:szCs w:val="18"/>
                        </w:rPr>
                      </w:r>
                      <w:r>
                        <w:rPr>
                          <w:color w:val="000000"/>
                          <w:sz w:val="18"/>
                          <w:szCs w:val="18"/>
                        </w:rPr>
                      </w:r>
                    </w:p>
                    <w:p w14:paraId="063F0027" w14:textId="77777777">
                      <w:pPr>
                        <w:pBdr>
                          <w:left w:val="single" w:color="000000" w:sz="4" w:space="4"/>
                        </w:pBdr>
                        <w:spacing/>
                        <w:ind/>
                        <w:rPr>
                          <w:color w:val="000000"/>
                          <w:sz w:val="18"/>
                          <w:szCs w:val="18"/>
                        </w:rPr>
                      </w:pPr>
                      <w:r>
                        <w:rPr>
                          <w:color w:val="000000"/>
                          <w:sz w:val="18"/>
                          <w:szCs w:val="18"/>
                        </w:rPr>
                      </w:r>
                      <w:r>
                        <w:rPr>
                          <w:color w:val="000000"/>
                          <w:sz w:val="18"/>
                          <w:szCs w:val="18"/>
                        </w:rPr>
                      </w:r>
                    </w:p>
                    <w:p w14:paraId="39F59A68" w14:textId="77777777">
                      <w:pPr>
                        <w:pBdr>
                          <w:left w:val="single" w:color="000000" w:sz="4" w:space="4"/>
                        </w:pBdr>
                        <w:spacing/>
                        <w:ind/>
                        <w:rPr>
                          <w:sz w:val="18"/>
                          <w:szCs w:val="18"/>
                        </w:rPr>
                      </w:pPr>
                      <w:r/>
                      <w:hyperlink r:id="rId17" w:tooltip="http://www.prodente.de" w:history="1">
                        <w:r>
                          <w:rPr>
                            <w:rStyle w:val="757"/>
                            <w:sz w:val="18"/>
                            <w:szCs w:val="18"/>
                          </w:rPr>
                          <w:t xml:space="preserve">www.prodente.de</w:t>
                        </w:r>
                      </w:hyperlink>
                      <w:r/>
                      <w:r>
                        <w:rPr>
                          <w:sz w:val="18"/>
                          <w:szCs w:val="18"/>
                        </w:rPr>
                      </w:r>
                    </w:p>
                    <w:p w14:paraId="1E315123" w14:textId="77777777">
                      <w:pPr>
                        <w:pBdr>
                          <w:left w:val="single" w:color="000000" w:sz="4" w:space="4"/>
                        </w:pBdr>
                        <w:spacing/>
                        <w:ind/>
                        <w:rPr>
                          <w:sz w:val="18"/>
                          <w:szCs w:val="18"/>
                        </w:rPr>
                      </w:pPr>
                      <w:r/>
                      <w:hyperlink r:id="rId18" w:tooltip="http://www.facebook.com/proDente.e.V" w:history="1">
                        <w:r>
                          <w:rPr>
                            <w:rStyle w:val="757"/>
                            <w:sz w:val="18"/>
                            <w:szCs w:val="18"/>
                          </w:rPr>
                          <w:t xml:space="preserve">www.facebook.com/proDente.e.V</w:t>
                        </w:r>
                      </w:hyperlink>
                      <w:r>
                        <w:rPr>
                          <w:sz w:val="18"/>
                          <w:szCs w:val="18"/>
                        </w:rPr>
                        <w:t xml:space="preserve">.</w:t>
                      </w:r>
                      <w:r>
                        <w:rPr>
                          <w:sz w:val="18"/>
                          <w:szCs w:val="18"/>
                        </w:rPr>
                      </w:r>
                    </w:p>
                    <w:p w14:paraId="65027EE2" w14:textId="77777777">
                      <w:pPr>
                        <w:pBdr>
                          <w:left w:val="single" w:color="000000" w:sz="4" w:space="4"/>
                        </w:pBdr>
                        <w:spacing/>
                        <w:ind/>
                        <w:rPr>
                          <w:sz w:val="18"/>
                          <w:szCs w:val="18"/>
                        </w:rPr>
                      </w:pPr>
                      <w:r/>
                      <w:hyperlink r:id="rId19" w:tooltip="http://www.youtube.com/prodenteTV" w:history="1">
                        <w:r>
                          <w:rPr>
                            <w:rStyle w:val="757"/>
                            <w:sz w:val="18"/>
                            <w:szCs w:val="18"/>
                          </w:rPr>
                          <w:t xml:space="preserve">www.youtube.com/prodenteTV</w:t>
                        </w:r>
                      </w:hyperlink>
                      <w:r/>
                      <w:r>
                        <w:rPr>
                          <w:sz w:val="18"/>
                          <w:szCs w:val="18"/>
                        </w:rPr>
                      </w:r>
                    </w:p>
                    <w:p w14:paraId="2BCA95C5" w14:textId="77777777">
                      <w:pPr>
                        <w:pBdr>
                          <w:left w:val="single" w:color="000000" w:sz="4" w:space="4"/>
                        </w:pBdr>
                        <w:spacing/>
                        <w:ind/>
                        <w:rPr>
                          <w:sz w:val="18"/>
                          <w:szCs w:val="18"/>
                        </w:rPr>
                      </w:pPr>
                      <w:r/>
                      <w:hyperlink r:id="rId20" w:tooltip="http://www.x.com/proDente" w:history="1">
                        <w:r>
                          <w:rPr>
                            <w:rStyle w:val="757"/>
                            <w:sz w:val="18"/>
                            <w:szCs w:val="18"/>
                          </w:rPr>
                          <w:t xml:space="preserve">www.x.com/proDente</w:t>
                        </w:r>
                      </w:hyperlink>
                      <w:r/>
                      <w:r>
                        <w:rPr>
                          <w:sz w:val="18"/>
                          <w:szCs w:val="18"/>
                        </w:rPr>
                      </w:r>
                    </w:p>
                    <w:p w14:paraId="15E06F1A" w14:textId="77777777">
                      <w:pPr>
                        <w:pBdr>
                          <w:left w:val="single" w:color="000000" w:sz="4" w:space="4"/>
                        </w:pBdr>
                        <w:spacing/>
                        <w:ind/>
                        <w:rPr>
                          <w:sz w:val="18"/>
                          <w:szCs w:val="18"/>
                        </w:rPr>
                      </w:pPr>
                      <w:r/>
                      <w:hyperlink r:id="rId21" w:tooltip="http://www.instagram.com/initiative_prodente" w:history="1">
                        <w:r>
                          <w:rPr>
                            <w:rStyle w:val="757"/>
                            <w:sz w:val="18"/>
                            <w:szCs w:val="18"/>
                          </w:rPr>
                          <w:t xml:space="preserve">www.instagram.com/initiative_prodente</w:t>
                        </w:r>
                      </w:hyperlink>
                      <w:r>
                        <w:rPr>
                          <w:rStyle w:val="757"/>
                          <w:sz w:val="18"/>
                          <w:szCs w:val="18"/>
                        </w:rPr>
                        <w:t xml:space="preserve">/</w:t>
                      </w:r>
                      <w:r>
                        <w:rPr>
                          <w:sz w:val="18"/>
                          <w:szCs w:val="18"/>
                        </w:rPr>
                      </w:r>
                    </w:p>
                    <w:p w14:paraId="5E12E553" w14:textId="77777777">
                      <w:pPr>
                        <w:pBdr>
                          <w:left w:val="single" w:color="000000" w:sz="4" w:space="4"/>
                        </w:pBdr>
                        <w:spacing/>
                        <w:ind/>
                        <w:rPr>
                          <w:rStyle w:val="757"/>
                          <w:sz w:val="18"/>
                          <w:szCs w:val="18"/>
                        </w:rPr>
                      </w:pPr>
                      <w:r/>
                      <w:hyperlink r:id="rId22" w:tooltip="http://www.pinterest.com/prodente/" w:history="1">
                        <w:r>
                          <w:rPr>
                            <w:rStyle w:val="757"/>
                            <w:sz w:val="18"/>
                            <w:szCs w:val="18"/>
                          </w:rPr>
                          <w:t xml:space="preserve">www.pinterest.com/prodente</w:t>
                        </w:r>
                      </w:hyperlink>
                      <w:r/>
                      <w:r>
                        <w:rPr>
                          <w:rStyle w:val="757"/>
                          <w:sz w:val="18"/>
                          <w:szCs w:val="18"/>
                        </w:rPr>
                      </w:r>
                    </w:p>
                    <w:p w14:paraId="15F499CA" w14:textId="77777777">
                      <w:pPr>
                        <w:pBdr>
                          <w:left w:val="single" w:color="000000" w:sz="4" w:space="4"/>
                        </w:pBdr>
                        <w:spacing/>
                        <w:ind/>
                        <w:rPr>
                          <w:rStyle w:val="757"/>
                          <w:sz w:val="18"/>
                          <w:szCs w:val="18"/>
                        </w:rPr>
                      </w:pPr>
                      <w:r/>
                      <w:hyperlink r:id="rId23" w:tooltip="http://www.tiktok.com/@initiative_prodente" w:history="1">
                        <w:r>
                          <w:rPr>
                            <w:rStyle w:val="757"/>
                            <w:sz w:val="18"/>
                            <w:szCs w:val="18"/>
                          </w:rPr>
                          <w:t xml:space="preserve">www.tiktok.com/@initiative_prodente</w:t>
                        </w:r>
                      </w:hyperlink>
                      <w:r/>
                      <w:r>
                        <w:rPr>
                          <w:rStyle w:val="757"/>
                          <w:sz w:val="18"/>
                          <w:szCs w:val="18"/>
                        </w:rPr>
                      </w:r>
                    </w:p>
                    <w:p w14:paraId="63BC9ECA" w14:textId="77777777">
                      <w:pPr>
                        <w:pBdr>
                          <w:left w:val="single" w:color="000000" w:sz="4" w:space="4"/>
                        </w:pBdr>
                        <w:spacing/>
                        <w:ind/>
                        <w:rPr>
                          <w:sz w:val="18"/>
                          <w:szCs w:val="18"/>
                          <w:u w:val="single"/>
                        </w:rPr>
                      </w:pPr>
                      <w:r>
                        <w:rPr>
                          <w:rStyle w:val="757"/>
                          <w:sz w:val="18"/>
                          <w:szCs w:val="18"/>
                        </w:rPr>
                        <w:t xml:space="preserve">www.linkedin.com/company/prodente</w:t>
                      </w:r>
                      <w:r>
                        <w:rPr>
                          <w:sz w:val="18"/>
                          <w:szCs w:val="18"/>
                          <w:u w:val="single"/>
                        </w:rPr>
                      </w:r>
                    </w:p>
                    <w:p w14:paraId="5624A55D" w14:textId="77777777">
                      <w:pPr>
                        <w:pBdr>
                          <w:left w:val="single" w:color="000000" w:sz="4" w:space="4"/>
                        </w:pBdr>
                        <w:spacing/>
                        <w:ind/>
                        <w:rPr>
                          <w:color w:val="000000"/>
                          <w:sz w:val="18"/>
                          <w:szCs w:val="18"/>
                        </w:rPr>
                      </w:pPr>
                      <w:r>
                        <w:rPr>
                          <w:color w:val="000000"/>
                          <w:sz w:val="18"/>
                          <w:szCs w:val="18"/>
                        </w:rPr>
                      </w:r>
                      <w:r>
                        <w:rPr>
                          <w:color w:val="000000"/>
                          <w:sz w:val="18"/>
                          <w:szCs w:val="18"/>
                        </w:rPr>
                      </w:r>
                    </w:p>
                    <w:p w14:paraId="56E8D5E6" w14:textId="77777777">
                      <w:pPr>
                        <w:pBdr>
                          <w:left w:val="single" w:color="000000" w:sz="4" w:space="4"/>
                        </w:pBdr>
                        <w:spacing/>
                        <w:ind/>
                        <w:rPr>
                          <w:rFonts w:ascii="Tahoma" w:hAnsi="Tahoma"/>
                          <w:b/>
                          <w:sz w:val="36"/>
                        </w:rPr>
                      </w:pPr>
                      <w:r>
                        <w:rPr>
                          <w:rFonts w:ascii="Tahoma" w:hAnsi="Tahoma"/>
                          <w:b/>
                          <w:sz w:val="36"/>
                        </w:rPr>
                      </w:r>
                      <w:r>
                        <w:rPr>
                          <w:rFonts w:ascii="Tahoma" w:hAnsi="Tahoma"/>
                          <w:b/>
                          <w:sz w:val="36"/>
                        </w:rPr>
                      </w:r>
                    </w:p>
                  </w:txbxContent>
                </v:textbox>
              </v:shape>
            </w:pict>
          </mc:Fallback>
        </mc:AlternateContent>
      </w:r>
      <w:r>
        <w:rPr>
          <w:rFonts w:ascii="Arial" w:eastAsia="MS Mincho" w:hAnsi="Arial" w:cs="Arial"/>
        </w:rPr>
        <w:t xml:space="preserve">Köln, </w:t>
      </w:r>
      <w:r w:rsidR="00724C96">
        <w:rPr>
          <w:rFonts w:ascii="Arial" w:eastAsia="MS Mincho" w:hAnsi="Arial" w:cs="Arial"/>
          <w:color w:val="000000"/>
        </w:rPr>
        <w:t>14</w:t>
      </w:r>
      <w:r>
        <w:rPr>
          <w:rFonts w:ascii="Arial" w:eastAsia="MS Mincho" w:hAnsi="Arial" w:cs="Arial"/>
          <w:color w:val="000000"/>
        </w:rPr>
        <w:t>.07.2026</w:t>
      </w:r>
    </w:p>
    <w:p w14:paraId="210FD11B" w14:textId="0D142408" w:rsidR="001A3EC1" w:rsidRDefault="004E6037">
      <w:pPr>
        <w:pStyle w:val="NurText"/>
        <w:tabs>
          <w:tab w:val="left" w:pos="-2977"/>
        </w:tabs>
        <w:spacing w:before="120" w:after="120"/>
        <w:ind w:left="-567" w:right="2693"/>
        <w:rPr>
          <w:rFonts w:ascii="Arial" w:eastAsia="MS Mincho" w:hAnsi="Arial" w:cs="Arial"/>
          <w:b/>
          <w:bCs/>
          <w:sz w:val="48"/>
          <w:szCs w:val="48"/>
        </w:rPr>
      </w:pPr>
      <w:r>
        <w:rPr>
          <w:rFonts w:ascii="Arial" w:eastAsia="MS Mincho" w:hAnsi="Arial" w:cs="Arial"/>
          <w:b/>
          <w:bCs/>
          <w:sz w:val="48"/>
          <w:szCs w:val="48"/>
        </w:rPr>
        <w:t>Zahnärzte bohren heute seltener</w:t>
      </w:r>
    </w:p>
    <w:p w14:paraId="76D5B5F2" w14:textId="77777777" w:rsidR="001A3EC1" w:rsidRDefault="002D23DC">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ind w:left="-142" w:right="2835" w:hanging="425"/>
        <w:jc w:val="both"/>
        <w:rPr>
          <w:bCs/>
        </w:rPr>
      </w:pPr>
      <w:r>
        <w:rPr>
          <w:bCs/>
        </w:rPr>
        <w:t>DMS • 6 bestätigt Präventionserfolg</w:t>
      </w:r>
    </w:p>
    <w:p w14:paraId="62E1BBB8" w14:textId="60565AD9" w:rsidR="004E6037" w:rsidRDefault="004E6037">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ind w:left="-142" w:right="2835" w:hanging="425"/>
        <w:jc w:val="both"/>
        <w:rPr>
          <w:bCs/>
        </w:rPr>
      </w:pPr>
      <w:r>
        <w:rPr>
          <w:bCs/>
        </w:rPr>
        <w:t>Karies verliert ihren Schrecken</w:t>
      </w:r>
    </w:p>
    <w:p w14:paraId="6CBD1329" w14:textId="77777777" w:rsidR="001A3EC1" w:rsidRDefault="002D23DC">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ind w:left="-142" w:right="2835" w:hanging="425"/>
        <w:jc w:val="both"/>
        <w:rPr>
          <w:bCs/>
        </w:rPr>
      </w:pPr>
      <w:r>
        <w:rPr>
          <w:bCs/>
        </w:rPr>
        <w:t>Mit einfachen Tipps Karies vorbeugen</w:t>
      </w:r>
    </w:p>
    <w:p w14:paraId="2C94EB21" w14:textId="05EAD985" w:rsidR="001A3EC1" w:rsidRDefault="002D23DC">
      <w:pPr>
        <w:spacing w:line="360" w:lineRule="auto"/>
        <w:ind w:left="-567" w:right="2835"/>
        <w:jc w:val="both"/>
        <w:rPr>
          <w:b/>
          <w:bCs/>
          <w:color w:val="000000"/>
          <w:sz w:val="24"/>
          <w:szCs w:val="24"/>
        </w:rPr>
      </w:pPr>
      <w:r>
        <w:rPr>
          <w:b/>
          <w:bCs/>
          <w:color w:val="000000"/>
          <w:sz w:val="24"/>
          <w:szCs w:val="24"/>
        </w:rPr>
        <w:t xml:space="preserve">Karies geht deutlich zurück. Das zeigt die neue 6. Deutsche Mundgesundheitsstudie (DMS • 6). Sie dokumentiert große Fortschritte in der Kariesprävention. Ende der 1980er begann die Gruppen- und Individualprophylaxe. Seither sank die Karieslast im bleibenden Gebiss um etwa 90 Prozent. Viele Kinder wachsen heute ohne Karies auf. Auch die Behandlung hat sich grundlegend verändert. Nicht bei jeder Karies muss heute automatisch gebohrt werden. </w:t>
      </w:r>
    </w:p>
    <w:p w14:paraId="680D25BB" w14:textId="121E4767" w:rsidR="001A3EC1" w:rsidRDefault="002D23DC">
      <w:pPr>
        <w:spacing w:line="360" w:lineRule="auto"/>
        <w:ind w:left="-567" w:right="2835"/>
        <w:jc w:val="both"/>
        <w:rPr>
          <w:color w:val="000000"/>
          <w:sz w:val="24"/>
          <w:szCs w:val="24"/>
        </w:rPr>
      </w:pPr>
      <w:r>
        <w:rPr>
          <w:color w:val="000000"/>
          <w:sz w:val="24"/>
          <w:szCs w:val="24"/>
        </w:rPr>
        <w:t xml:space="preserve">„Wir erleben einen Paradigmenwechsel“, sagt Dr. Reinhard Schilke, Oberarzt der Klinik für Zahnerhaltung, Parodontologie und Präventivzahnmedizin der Medizinischen Hochschule Hannover: „Früher haben wir Karies vor allem repariert. Heute können wir sie früh erkennen, stoppen und teilweise sogar heilen – bevor ein Loch entsteht.“ </w:t>
      </w:r>
    </w:p>
    <w:p w14:paraId="5B6D617B" w14:textId="77777777" w:rsidR="001A3EC1" w:rsidRDefault="002D23DC">
      <w:pPr>
        <w:spacing w:line="360" w:lineRule="auto"/>
        <w:ind w:left="-567" w:right="2835"/>
        <w:jc w:val="both"/>
        <w:rPr>
          <w:b/>
          <w:bCs/>
          <w:color w:val="000000"/>
          <w:sz w:val="24"/>
          <w:szCs w:val="24"/>
        </w:rPr>
      </w:pPr>
      <w:r>
        <w:rPr>
          <w:b/>
          <w:bCs/>
          <w:color w:val="000000"/>
          <w:sz w:val="24"/>
          <w:szCs w:val="24"/>
        </w:rPr>
        <w:t xml:space="preserve">Karies entsteht nicht über Nacht </w:t>
      </w:r>
    </w:p>
    <w:p w14:paraId="0E4190C4" w14:textId="77777777" w:rsidR="001A3EC1" w:rsidRDefault="002D23DC">
      <w:pPr>
        <w:spacing w:line="360" w:lineRule="auto"/>
        <w:ind w:left="-567" w:right="2835"/>
        <w:jc w:val="both"/>
        <w:rPr>
          <w:color w:val="000000"/>
          <w:sz w:val="24"/>
          <w:szCs w:val="24"/>
        </w:rPr>
      </w:pPr>
      <w:r>
        <w:rPr>
          <w:color w:val="000000"/>
          <w:sz w:val="24"/>
          <w:szCs w:val="24"/>
        </w:rPr>
        <w:t xml:space="preserve">Karies ist weiter die häufigste chronische Erkrankung weltweit. Sie entsteht, wenn Bakterien im Zahnbelag Zucker und andere Kohlenhydrate zu Säuren abbauen. Diese Säuren greifen den Zahnschmelz an und lösen Mineralien aus dem Zahn. Normalerweise gleicht der Speichel diesen Verlust wieder aus. Er bringt Kalzium und Phosphat zurück an die Zahnoberfläche. Problematisch wird es, wenn Säureangriffe häufiger sind als die natürlichen Reparaturprozesse. „Karies ist kein plötzliches Ereignis, sondern ein langer Prozess“, erklärt Dr. Schilke. „Genau deshalb haben wir heute die Chance, früh einzugreifen und die Erkrankung aufzuhalten.“ </w:t>
      </w:r>
    </w:p>
    <w:p w14:paraId="045B63F5" w14:textId="77777777" w:rsidR="001A3EC1" w:rsidRDefault="002D23DC">
      <w:pPr>
        <w:spacing w:line="360" w:lineRule="auto"/>
        <w:ind w:left="-567" w:right="2835"/>
        <w:jc w:val="both"/>
        <w:rPr>
          <w:b/>
          <w:bCs/>
          <w:color w:val="000000"/>
          <w:sz w:val="24"/>
          <w:szCs w:val="24"/>
        </w:rPr>
      </w:pPr>
      <w:r>
        <w:rPr>
          <w:b/>
          <w:bCs/>
          <w:color w:val="000000"/>
          <w:sz w:val="24"/>
          <w:szCs w:val="24"/>
        </w:rPr>
        <w:lastRenderedPageBreak/>
        <w:t xml:space="preserve">Nicht jedes Loch braucht den Bohrer </w:t>
      </w:r>
    </w:p>
    <w:p w14:paraId="41165CAF" w14:textId="4C03E4F5" w:rsidR="001A3EC1" w:rsidRDefault="002D23DC">
      <w:pPr>
        <w:spacing w:line="360" w:lineRule="auto"/>
        <w:ind w:left="-567" w:right="2835"/>
        <w:jc w:val="both"/>
        <w:rPr>
          <w:color w:val="000000"/>
          <w:sz w:val="24"/>
          <w:szCs w:val="24"/>
        </w:rPr>
      </w:pPr>
      <w:r>
        <w:rPr>
          <w:color w:val="000000"/>
          <w:sz w:val="24"/>
          <w:szCs w:val="24"/>
        </w:rPr>
        <w:t>Die moderne Zahnmedizin setzt viel früher an. Erkennt man Karies im Anfangsstadium, lässt sich der Zahn meist ohne Bohren behandeln. Bei sogenannten Initialläsionen helfen hoch konzentrierte Fluoridpräparat</w:t>
      </w:r>
      <w:r w:rsidR="007336C8">
        <w:rPr>
          <w:color w:val="000000"/>
          <w:sz w:val="24"/>
          <w:szCs w:val="24"/>
        </w:rPr>
        <w:t>e</w:t>
      </w:r>
      <w:r>
        <w:rPr>
          <w:color w:val="000000"/>
          <w:sz w:val="24"/>
          <w:szCs w:val="24"/>
        </w:rPr>
        <w:t xml:space="preserve"> in Form von </w:t>
      </w:r>
      <w:r w:rsidR="007336C8">
        <w:rPr>
          <w:color w:val="000000"/>
          <w:sz w:val="24"/>
          <w:szCs w:val="24"/>
        </w:rPr>
        <w:t xml:space="preserve">Zahnpasten, </w:t>
      </w:r>
      <w:r>
        <w:rPr>
          <w:color w:val="000000"/>
          <w:sz w:val="24"/>
          <w:szCs w:val="24"/>
        </w:rPr>
        <w:t>Gelen</w:t>
      </w:r>
      <w:r w:rsidR="007336C8">
        <w:rPr>
          <w:color w:val="000000"/>
          <w:sz w:val="24"/>
          <w:szCs w:val="24"/>
        </w:rPr>
        <w:t xml:space="preserve">, </w:t>
      </w:r>
      <w:r>
        <w:rPr>
          <w:color w:val="000000"/>
          <w:sz w:val="24"/>
          <w:szCs w:val="24"/>
        </w:rPr>
        <w:t xml:space="preserve">Lacken oder Versiegelungen. </w:t>
      </w:r>
      <w:r w:rsidR="000A19FD">
        <w:rPr>
          <w:color w:val="000000"/>
          <w:sz w:val="24"/>
          <w:szCs w:val="24"/>
        </w:rPr>
        <w:t xml:space="preserve">Die Präparate </w:t>
      </w:r>
      <w:r>
        <w:rPr>
          <w:color w:val="000000"/>
          <w:sz w:val="24"/>
          <w:szCs w:val="24"/>
        </w:rPr>
        <w:t>lagern verlorene Mineralien wieder ein. Fachleute nennen das Remineralisation. Eine weitere Möglichkeit ist die Kariesinfiltration. Dabei werden poröse Bereiche des Zahns mit einem speziellen Kunststoff versiegelt. Karies kann sich so nicht weiter ausbreiten. Besonders bewährt hat sich dieses Verfahren in den Zahnzwischenräumen</w:t>
      </w:r>
      <w:r w:rsidR="00CE1401">
        <w:rPr>
          <w:color w:val="000000"/>
          <w:sz w:val="24"/>
          <w:szCs w:val="24"/>
        </w:rPr>
        <w:t xml:space="preserve"> und auf den Frontzähnen, z.B. nach der Entfernung von festen Zahnspangen</w:t>
      </w:r>
      <w:r>
        <w:rPr>
          <w:color w:val="000000"/>
          <w:sz w:val="24"/>
          <w:szCs w:val="24"/>
        </w:rPr>
        <w:t xml:space="preserve">. Erst wenn die Karies schon tief in den Zahnschmelz oder sogar ins Zahnbein eingedrungen ist, muss die erkrankte Zahnsubstanz entfernt werden. Dann bleibt Bohren die Standardtherapie. </w:t>
      </w:r>
    </w:p>
    <w:p w14:paraId="11EE85A3" w14:textId="77777777" w:rsidR="001A3EC1" w:rsidRDefault="002D23DC">
      <w:pPr>
        <w:spacing w:line="360" w:lineRule="auto"/>
        <w:ind w:left="-567" w:right="2835"/>
        <w:jc w:val="both"/>
        <w:rPr>
          <w:b/>
          <w:bCs/>
          <w:color w:val="000000"/>
          <w:sz w:val="24"/>
          <w:szCs w:val="24"/>
        </w:rPr>
      </w:pPr>
      <w:r>
        <w:rPr>
          <w:b/>
          <w:bCs/>
          <w:color w:val="000000"/>
          <w:sz w:val="24"/>
          <w:szCs w:val="24"/>
        </w:rPr>
        <w:t xml:space="preserve">Warum Prävention wirkt </w:t>
      </w:r>
    </w:p>
    <w:p w14:paraId="06896C73" w14:textId="77777777" w:rsidR="001A3EC1" w:rsidRDefault="002D23DC">
      <w:pPr>
        <w:spacing w:line="360" w:lineRule="auto"/>
        <w:ind w:left="-567" w:right="2835"/>
        <w:jc w:val="both"/>
        <w:rPr>
          <w:color w:val="000000"/>
          <w:sz w:val="24"/>
          <w:szCs w:val="24"/>
        </w:rPr>
      </w:pPr>
      <w:r>
        <w:rPr>
          <w:color w:val="000000"/>
          <w:sz w:val="24"/>
          <w:szCs w:val="24"/>
        </w:rPr>
        <w:t xml:space="preserve">Die Ergebnisse der DMS • 6 zeigen eindrucksvoll, wie erfolgreich Prävention sein kann. Heute sind die meisten Zwölfjährigen kariesfrei. Auch bei jüngeren Kindern hat sich die Mundgesundheit deutlich verbessert. Allerdings verteilt sich Karies nicht gleichmäßig. Während die Mehrheit der Kinder keine Probleme hat, konzentriert sich die Erkrankung auf eine vergleichsweise kleine Hochrisikogruppe. </w:t>
      </w:r>
    </w:p>
    <w:p w14:paraId="61122E06" w14:textId="77777777" w:rsidR="001A3EC1" w:rsidRDefault="002D23DC">
      <w:pPr>
        <w:spacing w:line="360" w:lineRule="auto"/>
        <w:ind w:left="-567" w:right="2835"/>
        <w:jc w:val="both"/>
        <w:rPr>
          <w:b/>
          <w:bCs/>
          <w:color w:val="000000"/>
          <w:sz w:val="24"/>
          <w:szCs w:val="24"/>
        </w:rPr>
      </w:pPr>
      <w:r>
        <w:rPr>
          <w:b/>
          <w:bCs/>
          <w:color w:val="000000"/>
          <w:sz w:val="24"/>
          <w:szCs w:val="24"/>
        </w:rPr>
        <w:t xml:space="preserve">Vorbeugung bleibt entscheidend </w:t>
      </w:r>
    </w:p>
    <w:p w14:paraId="117C8981" w14:textId="21BD0EAB" w:rsidR="001A3EC1" w:rsidRDefault="002D23DC">
      <w:pPr>
        <w:spacing w:line="360" w:lineRule="auto"/>
        <w:ind w:left="-567" w:right="2835"/>
        <w:jc w:val="both"/>
        <w:rPr>
          <w:color w:val="000000"/>
          <w:sz w:val="24"/>
          <w:szCs w:val="24"/>
        </w:rPr>
      </w:pPr>
      <w:r>
        <w:rPr>
          <w:color w:val="000000"/>
          <w:sz w:val="24"/>
          <w:szCs w:val="24"/>
        </w:rPr>
        <w:t xml:space="preserve">Entscheidend ist nicht nur die Zuckermenge. Mindestens ebenso wichtig ist, wie oft Zucker an die Zähne kommt. Jeder süße Snack löst eine Säureattacke aus. Wer ständig nascht oder zuckerhaltige Getränke trinkt, gibt den Zähnen kaum Zeit, sich zu erholen. „Für die Zähne ist die Frequenz wichtiger als die Menge“, erklärt Dr. </w:t>
      </w:r>
      <w:proofErr w:type="spellStart"/>
      <w:r>
        <w:rPr>
          <w:color w:val="000000"/>
          <w:sz w:val="24"/>
          <w:szCs w:val="24"/>
        </w:rPr>
        <w:t>Schilke</w:t>
      </w:r>
      <w:proofErr w:type="spellEnd"/>
      <w:r>
        <w:rPr>
          <w:color w:val="000000"/>
          <w:sz w:val="24"/>
          <w:szCs w:val="24"/>
        </w:rPr>
        <w:t xml:space="preserve">: „Dauerndes </w:t>
      </w:r>
      <w:proofErr w:type="spellStart"/>
      <w:r>
        <w:rPr>
          <w:color w:val="000000"/>
          <w:sz w:val="24"/>
          <w:szCs w:val="24"/>
        </w:rPr>
        <w:t>Snacken</w:t>
      </w:r>
      <w:proofErr w:type="spellEnd"/>
      <w:r>
        <w:rPr>
          <w:color w:val="000000"/>
          <w:sz w:val="24"/>
          <w:szCs w:val="24"/>
        </w:rPr>
        <w:t xml:space="preserve"> </w:t>
      </w:r>
      <w:r w:rsidR="000A19FD" w:rsidRPr="000A19FD">
        <w:rPr>
          <w:color w:val="000000"/>
          <w:sz w:val="24"/>
          <w:szCs w:val="24"/>
        </w:rPr>
        <w:t>setzt die Zähne einem permanenten Angriff aus</w:t>
      </w:r>
      <w:r w:rsidR="000A19FD">
        <w:rPr>
          <w:color w:val="000000"/>
          <w:sz w:val="24"/>
          <w:szCs w:val="24"/>
        </w:rPr>
        <w:t xml:space="preserve"> – </w:t>
      </w:r>
      <w:r w:rsidR="000A19FD" w:rsidRPr="000A19FD">
        <w:rPr>
          <w:color w:val="000000"/>
          <w:sz w:val="24"/>
          <w:szCs w:val="24"/>
        </w:rPr>
        <w:t xml:space="preserve">lange über das Essen oder </w:t>
      </w:r>
      <w:r w:rsidR="000A19FD" w:rsidRPr="000A19FD">
        <w:rPr>
          <w:color w:val="000000"/>
          <w:sz w:val="24"/>
          <w:szCs w:val="24"/>
        </w:rPr>
        <w:lastRenderedPageBreak/>
        <w:t>Trinken hinaus</w:t>
      </w:r>
      <w:r w:rsidR="000A19FD">
        <w:rPr>
          <w:color w:val="000000"/>
          <w:sz w:val="24"/>
          <w:szCs w:val="24"/>
        </w:rPr>
        <w:t>.</w:t>
      </w:r>
      <w:r w:rsidR="000A19FD" w:rsidRPr="000A19FD">
        <w:t xml:space="preserve"> </w:t>
      </w:r>
      <w:r w:rsidR="000A19FD">
        <w:rPr>
          <w:color w:val="000000"/>
          <w:sz w:val="24"/>
          <w:szCs w:val="24"/>
        </w:rPr>
        <w:t>Klebt</w:t>
      </w:r>
      <w:r w:rsidR="000A19FD" w:rsidRPr="000A19FD">
        <w:rPr>
          <w:color w:val="000000"/>
          <w:sz w:val="24"/>
          <w:szCs w:val="24"/>
        </w:rPr>
        <w:t xml:space="preserve"> Nahrung an den Zahnflächen, ist es noch schädlicher.</w:t>
      </w:r>
      <w:r>
        <w:rPr>
          <w:color w:val="000000"/>
          <w:sz w:val="24"/>
          <w:szCs w:val="24"/>
        </w:rPr>
        <w:t xml:space="preserve">“ </w:t>
      </w:r>
    </w:p>
    <w:p w14:paraId="71B3CDDC" w14:textId="77777777" w:rsidR="001A3EC1" w:rsidRDefault="002D23DC">
      <w:pPr>
        <w:spacing w:line="360" w:lineRule="auto"/>
        <w:ind w:left="-567" w:right="2835"/>
        <w:jc w:val="both"/>
        <w:rPr>
          <w:b/>
          <w:bCs/>
          <w:color w:val="000000"/>
          <w:sz w:val="24"/>
          <w:szCs w:val="24"/>
        </w:rPr>
      </w:pPr>
      <w:r>
        <w:rPr>
          <w:b/>
          <w:bCs/>
          <w:color w:val="000000"/>
          <w:sz w:val="24"/>
          <w:szCs w:val="24"/>
        </w:rPr>
        <w:t>So beugen Sie Karies vor</w:t>
      </w:r>
    </w:p>
    <w:p w14:paraId="19ED7360" w14:textId="049B360D" w:rsidR="001A3EC1" w:rsidRDefault="002D23DC">
      <w:pPr>
        <w:spacing w:line="360" w:lineRule="auto"/>
        <w:ind w:left="-567" w:right="2835"/>
        <w:jc w:val="both"/>
        <w:rPr>
          <w:color w:val="000000"/>
          <w:sz w:val="24"/>
          <w:szCs w:val="24"/>
        </w:rPr>
      </w:pPr>
      <w:r>
        <w:rPr>
          <w:color w:val="000000"/>
          <w:sz w:val="24"/>
          <w:szCs w:val="24"/>
        </w:rPr>
        <w:t xml:space="preserve">Fluorid spielt eine Schlüsselrolle. Es macht den Zahnschmelz widerstandsfähiger gegen Säuren und unterstützt die natürliche Reparatur des Zahns. Fachleute </w:t>
      </w:r>
      <w:r w:rsidR="0092709B">
        <w:rPr>
          <w:color w:val="000000"/>
          <w:sz w:val="24"/>
          <w:szCs w:val="24"/>
        </w:rPr>
        <w:t xml:space="preserve">empfehlen </w:t>
      </w:r>
      <w:r>
        <w:rPr>
          <w:color w:val="000000"/>
          <w:sz w:val="24"/>
          <w:szCs w:val="24"/>
        </w:rPr>
        <w:t xml:space="preserve">fluoridhaltige Zahnpasta und fluoridiertes Speisesalz. Ebenso wichtig ist, den Biofilm gründlich zu entfernen. Zweimal täglich Zähneputzen bleibt die Basis. Da die Zahnbürste nur etwa 70 Prozent der Zahnflächen erreicht, sollten die Zwischenräume täglich mit Zahnseide oder Interdentalbürsten gereinigt werden. Auch Speichel schützt die Zähne. Wer ausreichend Wasser trinkt und nach dem Essen zuckerfreien Kaugummi kaut, kann die Speichelproduktion fördern und Säuren schneller neutralisieren. „Kariesprävention ist kein Geheimnis. Wer Fluorid nutzt, seine Zahnzwischenräume reinigt, den Zähnen Pausen zwischen den Mahlzeiten gönnt und regelmäßig zur Kontrolle geht, hat die besten Chancen auf ein lebenslang gesundes Gebiss“, so Dr. Schilke. </w:t>
      </w:r>
    </w:p>
    <w:p w14:paraId="456FE67E" w14:textId="77777777" w:rsidR="001A3EC1" w:rsidRDefault="002D23DC">
      <w:pPr>
        <w:spacing w:line="360" w:lineRule="auto"/>
        <w:ind w:left="-567" w:right="2835"/>
        <w:jc w:val="both"/>
        <w:rPr>
          <w:b/>
          <w:bCs/>
          <w:color w:val="000000"/>
          <w:sz w:val="24"/>
          <w:szCs w:val="24"/>
        </w:rPr>
      </w:pPr>
      <w:r>
        <w:rPr>
          <w:b/>
          <w:bCs/>
          <w:color w:val="000000"/>
          <w:sz w:val="24"/>
          <w:szCs w:val="24"/>
        </w:rPr>
        <w:t xml:space="preserve">Früherkennung wird immer wichtiger </w:t>
      </w:r>
    </w:p>
    <w:p w14:paraId="328FE591" w14:textId="4966B3E7" w:rsidR="00FD1D5A" w:rsidRDefault="002D23DC" w:rsidP="00FD1D5A">
      <w:pPr>
        <w:spacing w:line="360" w:lineRule="auto"/>
        <w:ind w:left="-567" w:right="2835"/>
        <w:jc w:val="both"/>
        <w:rPr>
          <w:color w:val="000000"/>
          <w:sz w:val="24"/>
          <w:szCs w:val="24"/>
        </w:rPr>
      </w:pPr>
      <w:r>
        <w:rPr>
          <w:color w:val="000000"/>
          <w:sz w:val="24"/>
          <w:szCs w:val="24"/>
        </w:rPr>
        <w:t xml:space="preserve">Viele Kariesstellen verursachen lange keine Beschwerden. Gerade deshalb sind regelmäßige Kontrolluntersuchungen so wichtig. Zahnärztinnen und Zahnärzte erkennen Veränderungen oft lange, bevor Schmerzen auftreten oder ein sichtbares Loch entsteht. Die DMS • 6 zeigt, dass dieser präventive Ansatz funktioniert. Deutschland zählt heute weltweit zu den erfolgreichsten Ländern bei der Vorbeugung von Karies. </w:t>
      </w:r>
    </w:p>
    <w:p w14:paraId="70EA4796" w14:textId="5566A7C4" w:rsidR="001A3EC1" w:rsidRDefault="001A3EC1">
      <w:pPr>
        <w:spacing w:line="360" w:lineRule="auto"/>
        <w:ind w:left="-567" w:right="2835"/>
        <w:jc w:val="both"/>
        <w:rPr>
          <w:color w:val="000000"/>
          <w:sz w:val="24"/>
          <w:szCs w:val="24"/>
        </w:rPr>
      </w:pPr>
    </w:p>
    <w:p w14:paraId="66C94132" w14:textId="4B378D80" w:rsidR="001A3EC1" w:rsidRDefault="004E603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left="-567" w:right="2835"/>
        <w:jc w:val="both"/>
        <w:rPr>
          <w:b/>
          <w:sz w:val="18"/>
          <w:szCs w:val="18"/>
        </w:rPr>
      </w:pPr>
      <w:r>
        <w:rPr>
          <w:b/>
          <w:sz w:val="18"/>
          <w:szCs w:val="18"/>
        </w:rPr>
        <w:t>4</w:t>
      </w:r>
      <w:r w:rsidR="002D23DC">
        <w:rPr>
          <w:b/>
          <w:sz w:val="18"/>
          <w:szCs w:val="18"/>
        </w:rPr>
        <w:t>.</w:t>
      </w:r>
      <w:r>
        <w:rPr>
          <w:b/>
          <w:sz w:val="18"/>
          <w:szCs w:val="18"/>
        </w:rPr>
        <w:t>806</w:t>
      </w:r>
      <w:r w:rsidR="002D23DC">
        <w:rPr>
          <w:b/>
          <w:sz w:val="18"/>
          <w:szCs w:val="18"/>
        </w:rPr>
        <w:t xml:space="preserve"> Zeichen, Beleg erbeten</w:t>
      </w:r>
    </w:p>
    <w:p w14:paraId="0452D33F" w14:textId="34A570F0" w:rsidR="00FD1D5A" w:rsidRDefault="00FD1D5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left="-567" w:right="2835"/>
        <w:jc w:val="both"/>
        <w:rPr>
          <w:b/>
          <w:sz w:val="18"/>
          <w:szCs w:val="18"/>
        </w:rPr>
      </w:pPr>
    </w:p>
    <w:p w14:paraId="7A1F69BC" w14:textId="77777777" w:rsidR="004E6037" w:rsidRDefault="004E603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left="-567" w:right="2835"/>
        <w:jc w:val="both"/>
        <w:rPr>
          <w:b/>
          <w:sz w:val="18"/>
          <w:szCs w:val="18"/>
        </w:rPr>
      </w:pPr>
    </w:p>
    <w:p w14:paraId="7CDD2F13" w14:textId="77777777" w:rsidR="004E6037" w:rsidRDefault="004E603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left="-567" w:right="2835"/>
        <w:jc w:val="both"/>
        <w:rPr>
          <w:b/>
          <w:sz w:val="18"/>
          <w:szCs w:val="18"/>
        </w:rPr>
      </w:pPr>
    </w:p>
    <w:p w14:paraId="2CE1E21C" w14:textId="77777777" w:rsidR="004E6037" w:rsidRDefault="004E603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left="-567" w:right="2835"/>
        <w:jc w:val="both"/>
        <w:rPr>
          <w:b/>
          <w:sz w:val="18"/>
          <w:szCs w:val="18"/>
        </w:rPr>
      </w:pPr>
    </w:p>
    <w:p w14:paraId="1715B472" w14:textId="77777777" w:rsidR="004E6037" w:rsidRDefault="004E603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left="-567" w:right="2835"/>
        <w:jc w:val="both"/>
        <w:rPr>
          <w:b/>
          <w:sz w:val="18"/>
          <w:szCs w:val="18"/>
        </w:rPr>
      </w:pPr>
    </w:p>
    <w:p w14:paraId="43A0BE10" w14:textId="77777777" w:rsidR="001A3EC1" w:rsidRDefault="002D23DC">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Pr>
          <w:b/>
          <w:bCs/>
          <w:iCs/>
        </w:rPr>
        <w:t xml:space="preserve">Initiative </w:t>
      </w:r>
      <w:proofErr w:type="spellStart"/>
      <w:r>
        <w:rPr>
          <w:b/>
          <w:bCs/>
          <w:iCs/>
        </w:rPr>
        <w:t>proDente</w:t>
      </w:r>
      <w:proofErr w:type="spellEnd"/>
      <w:r>
        <w:rPr>
          <w:b/>
          <w:bCs/>
          <w:iCs/>
        </w:rPr>
        <w:t xml:space="preserve"> e.V. – Fakten</w:t>
      </w:r>
    </w:p>
    <w:p w14:paraId="08A845CE" w14:textId="77777777" w:rsidR="001A3EC1" w:rsidRDefault="002D23DC">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proofErr w:type="spellStart"/>
      <w:r>
        <w:rPr>
          <w:iCs/>
        </w:rPr>
        <w:t>proDente</w:t>
      </w:r>
      <w:proofErr w:type="spellEnd"/>
      <w:r>
        <w:rPr>
          <w:iCs/>
        </w:rPr>
        <w:t xml:space="preserve"> informiert über gesunde und schöne Zähne. Die Inhalte werden von Fachleuten wissenschaftlich geprüft. </w:t>
      </w:r>
    </w:p>
    <w:p w14:paraId="3A8AA915" w14:textId="77777777" w:rsidR="001A3EC1" w:rsidRDefault="002D23DC">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b/>
          <w:bCs/>
          <w:iCs/>
        </w:rPr>
      </w:pPr>
      <w:proofErr w:type="spellStart"/>
      <w:r>
        <w:rPr>
          <w:iCs/>
        </w:rPr>
        <w:t>proDente</w:t>
      </w:r>
      <w:proofErr w:type="spellEnd"/>
      <w:r>
        <w:rPr>
          <w:iCs/>
        </w:rPr>
        <w:t xml:space="preserve"> arbeitet für Journalisten, bietet Broschüren an und postet online. Fotos und Filme ergänzen die Informationen.</w:t>
      </w:r>
    </w:p>
    <w:p w14:paraId="74855BC6" w14:textId="77777777" w:rsidR="001A3EC1" w:rsidRDefault="002D23DC">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r>
        <w:rPr>
          <w:iCs/>
        </w:rPr>
        <w:t xml:space="preserve">Zahnärzte, Zahntechniker und Hersteller engagieren sich seit 1998 in der Initiative </w:t>
      </w:r>
      <w:proofErr w:type="spellStart"/>
      <w:r>
        <w:rPr>
          <w:iCs/>
        </w:rPr>
        <w:t>proDente</w:t>
      </w:r>
      <w:proofErr w:type="spellEnd"/>
      <w:r>
        <w:rPr>
          <w:iCs/>
        </w:rPr>
        <w:t xml:space="preserve"> e.V. </w:t>
      </w:r>
    </w:p>
    <w:p w14:paraId="3B1EB045" w14:textId="77777777" w:rsidR="001A3EC1" w:rsidRDefault="002D23DC">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Pr>
          <w:b/>
          <w:bCs/>
          <w:iCs/>
        </w:rPr>
        <w:t>Geschäftsstelle</w:t>
      </w:r>
    </w:p>
    <w:p w14:paraId="235D0BED" w14:textId="77777777" w:rsidR="001A3EC1" w:rsidRDefault="002D23DC">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Pr>
          <w:iCs/>
        </w:rPr>
        <w:t xml:space="preserve">Dirk Kropp, Geschäftsführer, ist mit dem </w:t>
      </w:r>
      <w:proofErr w:type="spellStart"/>
      <w:r>
        <w:rPr>
          <w:iCs/>
        </w:rPr>
        <w:t>proDente</w:t>
      </w:r>
      <w:proofErr w:type="spellEnd"/>
      <w:r>
        <w:rPr>
          <w:iCs/>
        </w:rPr>
        <w:t xml:space="preserve">-Team Ansprechpartner für alle Fragen rund um die Öffentlichkeitsarbeit. </w:t>
      </w:r>
    </w:p>
    <w:p w14:paraId="439F5A2A" w14:textId="77777777" w:rsidR="001A3EC1" w:rsidRDefault="002D23DC">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Pr>
          <w:iCs/>
        </w:rPr>
        <w:t>Telefon: 0221/17099740, Mail: info@prodente.de</w:t>
      </w:r>
    </w:p>
    <w:sectPr w:rsidR="001A3EC1">
      <w:headerReference w:type="default" r:id="rId24"/>
      <w:pgSz w:w="11906" w:h="16838"/>
      <w:pgMar w:top="1843"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119CB" w14:textId="77777777" w:rsidR="00B621C2" w:rsidRDefault="00B621C2">
      <w:r>
        <w:separator/>
      </w:r>
    </w:p>
  </w:endnote>
  <w:endnote w:type="continuationSeparator" w:id="0">
    <w:p w14:paraId="0AB083BF" w14:textId="77777777" w:rsidR="00B621C2" w:rsidRDefault="00B6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AE1D" w14:textId="77777777" w:rsidR="00B621C2" w:rsidRDefault="00B621C2">
      <w:r>
        <w:separator/>
      </w:r>
    </w:p>
  </w:footnote>
  <w:footnote w:type="continuationSeparator" w:id="0">
    <w:p w14:paraId="23349B2F" w14:textId="77777777" w:rsidR="00B621C2" w:rsidRDefault="00B6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FF74" w14:textId="77777777" w:rsidR="001A3EC1" w:rsidRDefault="001A3EC1">
    <w:pPr>
      <w:pStyle w:val="Kopfzeile"/>
      <w:tabs>
        <w:tab w:val="clear" w:pos="9072"/>
        <w:tab w:val="right" w:pos="10065"/>
      </w:tabs>
      <w:ind w:right="-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1664A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B11C3226"/>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2"/>
    <w:multiLevelType w:val="multilevel"/>
    <w:tmpl w:val="1B26E1FE"/>
    <w:lvl w:ilvl="0">
      <w:start w:val="1"/>
      <w:numFmt w:val="lowerLetter"/>
      <w:lvlText w:val="%1)"/>
      <w:lvlJc w:val="left"/>
      <w:pPr>
        <w:tabs>
          <w:tab w:val="num" w:pos="-207"/>
        </w:tabs>
        <w:ind w:left="-207" w:hanging="36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7200337"/>
    <w:multiLevelType w:val="multilevel"/>
    <w:tmpl w:val="12D4BD8C"/>
    <w:lvl w:ilvl="0">
      <w:start w:val="1"/>
      <w:numFmt w:val="upperRoman"/>
      <w:lvlText w:val="%1."/>
      <w:lvlJc w:val="left"/>
      <w:pPr>
        <w:ind w:left="153" w:hanging="720"/>
      </w:pPr>
      <w:rPr>
        <w:rFonts w:hint="default"/>
        <w:b/>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4" w15:restartNumberingAfterBreak="0">
    <w:nsid w:val="0FCC3D08"/>
    <w:multiLevelType w:val="multilevel"/>
    <w:tmpl w:val="669CCC6E"/>
    <w:lvl w:ilvl="0">
      <w:numFmt w:val="bullet"/>
      <w:lvlText w:val=""/>
      <w:lvlJc w:val="left"/>
      <w:pPr>
        <w:ind w:left="153" w:hanging="360"/>
      </w:pPr>
      <w:rPr>
        <w:rFonts w:ascii="Wingdings" w:hAnsi="Wingdings" w:cs="Verdana" w:hint="default"/>
        <w:color w:val="F79646"/>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5" w15:restartNumberingAfterBreak="0">
    <w:nsid w:val="105071F7"/>
    <w:multiLevelType w:val="multilevel"/>
    <w:tmpl w:val="E398C5DC"/>
    <w:lvl w:ilvl="0">
      <w:numFmt w:val="bullet"/>
      <w:lvlText w:val=""/>
      <w:lvlJc w:val="left"/>
      <w:pPr>
        <w:ind w:left="360" w:hanging="360"/>
      </w:pPr>
      <w:rPr>
        <w:rFonts w:ascii="Wingdings" w:hAnsi="Wingdings" w:cs="Verdana" w:hint="default"/>
        <w:color w:val="F7964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A86243"/>
    <w:multiLevelType w:val="multilevel"/>
    <w:tmpl w:val="BFA81E12"/>
    <w:lvl w:ilvl="0">
      <w:start w:val="1"/>
      <w:numFmt w:val="bullet"/>
      <w:lvlText w:val=""/>
      <w:lvlJc w:val="left"/>
      <w:pPr>
        <w:ind w:left="153" w:hanging="360"/>
      </w:pPr>
      <w:rPr>
        <w:rFonts w:ascii="Symbol" w:hAnsi="Symbol" w:hint="default"/>
        <w:color w:val="auto"/>
      </w:rPr>
    </w:lvl>
    <w:lvl w:ilvl="1">
      <w:numFmt w:val="bullet"/>
      <w:lvlText w:val="-"/>
      <w:lvlJc w:val="left"/>
      <w:pPr>
        <w:ind w:left="873" w:hanging="360"/>
      </w:pPr>
      <w:rPr>
        <w:rFonts w:ascii="Arial" w:eastAsia="Times New Roman" w:hAnsi="Arial" w:cs="Arial"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7" w15:restartNumberingAfterBreak="0">
    <w:nsid w:val="1E9F6B4C"/>
    <w:multiLevelType w:val="multilevel"/>
    <w:tmpl w:val="DA6CFB84"/>
    <w:lvl w:ilvl="0">
      <w:start w:val="13"/>
      <w:numFmt w:val="bullet"/>
      <w:lvlText w:val="-"/>
      <w:lvlJc w:val="left"/>
      <w:pPr>
        <w:ind w:left="-207" w:hanging="360"/>
      </w:pPr>
      <w:rPr>
        <w:rFonts w:ascii="Arial" w:eastAsia="Times New Roman" w:hAnsi="Arial" w:cs="Arial"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8" w15:restartNumberingAfterBreak="0">
    <w:nsid w:val="2C32352D"/>
    <w:multiLevelType w:val="multilevel"/>
    <w:tmpl w:val="0F5CB00E"/>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9" w15:restartNumberingAfterBreak="0">
    <w:nsid w:val="33155FCC"/>
    <w:multiLevelType w:val="multilevel"/>
    <w:tmpl w:val="CC22DA22"/>
    <w:lvl w:ilvl="0">
      <w:numFmt w:val="bullet"/>
      <w:lvlText w:val="-"/>
      <w:lvlJc w:val="left"/>
      <w:pPr>
        <w:ind w:left="-207" w:hanging="360"/>
      </w:pPr>
      <w:rPr>
        <w:rFonts w:ascii="Arial" w:eastAsia="Times New Roman" w:hAnsi="Arial" w:cs="Arial"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10" w15:restartNumberingAfterBreak="0">
    <w:nsid w:val="39B75905"/>
    <w:multiLevelType w:val="multilevel"/>
    <w:tmpl w:val="FB349420"/>
    <w:lvl w:ilvl="0">
      <w:numFmt w:val="bullet"/>
      <w:lvlText w:val="-"/>
      <w:lvlJc w:val="left"/>
      <w:pPr>
        <w:ind w:left="-207" w:hanging="360"/>
      </w:pPr>
      <w:rPr>
        <w:rFonts w:ascii="Arial" w:eastAsia="Times New Roman" w:hAnsi="Arial" w:cs="Times New Roman"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11" w15:restartNumberingAfterBreak="0">
    <w:nsid w:val="41E35F8D"/>
    <w:multiLevelType w:val="multilevel"/>
    <w:tmpl w:val="F9827486"/>
    <w:lvl w:ilvl="0">
      <w:numFmt w:val="bullet"/>
      <w:lvlText w:val="-"/>
      <w:lvlJc w:val="left"/>
      <w:pPr>
        <w:ind w:left="-207" w:hanging="360"/>
      </w:pPr>
      <w:rPr>
        <w:rFonts w:ascii="Arial" w:eastAsia="Times New Roman" w:hAnsi="Arial" w:cs="Arial"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12" w15:restartNumberingAfterBreak="0">
    <w:nsid w:val="4CC26802"/>
    <w:multiLevelType w:val="multilevel"/>
    <w:tmpl w:val="638C8532"/>
    <w:lvl w:ilvl="0">
      <w:start w:val="1"/>
      <w:numFmt w:val="bullet"/>
      <w:lvlText w:val="•"/>
      <w:lvlJc w:val="left"/>
      <w:pPr>
        <w:ind w:left="360" w:hanging="360"/>
      </w:pPr>
      <w:rPr>
        <w:rFonts w:hAnsi="Arial Unicode MS"/>
        <w:caps w:val="0"/>
        <w:smallCaps w:val="0"/>
        <w:strike w:val="0"/>
        <w:color w:val="000000"/>
        <w:spacing w:val="0"/>
        <w:position w:val="0"/>
        <w:highlight w:val="none"/>
        <w:vertAlign w:val="baseline"/>
      </w:rPr>
    </w:lvl>
    <w:lvl w:ilvl="1">
      <w:start w:val="1"/>
      <w:numFmt w:val="bullet"/>
      <w:lvlText w:val="•"/>
      <w:lvlJc w:val="left"/>
      <w:pPr>
        <w:ind w:left="1080" w:hanging="360"/>
      </w:pPr>
      <w:rPr>
        <w:rFonts w:hAnsi="Arial Unicode MS"/>
        <w:caps w:val="0"/>
        <w:smallCaps w:val="0"/>
        <w:strike w:val="0"/>
        <w:color w:val="000000"/>
        <w:spacing w:val="0"/>
        <w:position w:val="0"/>
        <w:highlight w:val="none"/>
        <w:vertAlign w:val="baseline"/>
      </w:rPr>
    </w:lvl>
    <w:lvl w:ilvl="2">
      <w:start w:val="1"/>
      <w:numFmt w:val="bullet"/>
      <w:lvlText w:val="•"/>
      <w:lvlJc w:val="left"/>
      <w:pPr>
        <w:ind w:left="1800" w:hanging="360"/>
      </w:pPr>
      <w:rPr>
        <w:rFonts w:hAnsi="Arial Unicode MS"/>
        <w:caps w:val="0"/>
        <w:smallCaps w:val="0"/>
        <w:strike w:val="0"/>
        <w:color w:val="000000"/>
        <w:spacing w:val="0"/>
        <w:position w:val="0"/>
        <w:highlight w:val="none"/>
        <w:vertAlign w:val="baseline"/>
      </w:rPr>
    </w:lvl>
    <w:lvl w:ilvl="3">
      <w:start w:val="1"/>
      <w:numFmt w:val="bullet"/>
      <w:lvlText w:val="•"/>
      <w:lvlJc w:val="left"/>
      <w:pPr>
        <w:ind w:left="2520" w:hanging="360"/>
      </w:pPr>
      <w:rPr>
        <w:rFonts w:hAnsi="Arial Unicode MS"/>
        <w:caps w:val="0"/>
        <w:smallCaps w:val="0"/>
        <w:strike w:val="0"/>
        <w:color w:val="000000"/>
        <w:spacing w:val="0"/>
        <w:position w:val="0"/>
        <w:highlight w:val="none"/>
        <w:vertAlign w:val="baseline"/>
      </w:rPr>
    </w:lvl>
    <w:lvl w:ilvl="4">
      <w:start w:val="1"/>
      <w:numFmt w:val="bullet"/>
      <w:lvlText w:val="•"/>
      <w:lvlJc w:val="left"/>
      <w:pPr>
        <w:ind w:left="3240" w:hanging="360"/>
      </w:pPr>
      <w:rPr>
        <w:rFonts w:hAnsi="Arial Unicode MS"/>
        <w:caps w:val="0"/>
        <w:smallCaps w:val="0"/>
        <w:strike w:val="0"/>
        <w:color w:val="000000"/>
        <w:spacing w:val="0"/>
        <w:position w:val="0"/>
        <w:highlight w:val="none"/>
        <w:vertAlign w:val="baseline"/>
      </w:rPr>
    </w:lvl>
    <w:lvl w:ilvl="5">
      <w:start w:val="1"/>
      <w:numFmt w:val="bullet"/>
      <w:lvlText w:val="•"/>
      <w:lvlJc w:val="left"/>
      <w:pPr>
        <w:ind w:left="3960" w:hanging="360"/>
      </w:pPr>
      <w:rPr>
        <w:rFonts w:hAnsi="Arial Unicode MS"/>
        <w:caps w:val="0"/>
        <w:smallCaps w:val="0"/>
        <w:strike w:val="0"/>
        <w:color w:val="000000"/>
        <w:spacing w:val="0"/>
        <w:position w:val="0"/>
        <w:highlight w:val="none"/>
        <w:vertAlign w:val="baseline"/>
      </w:rPr>
    </w:lvl>
    <w:lvl w:ilvl="6">
      <w:start w:val="1"/>
      <w:numFmt w:val="bullet"/>
      <w:lvlText w:val="•"/>
      <w:lvlJc w:val="left"/>
      <w:pPr>
        <w:ind w:left="4680" w:hanging="360"/>
      </w:pPr>
      <w:rPr>
        <w:rFonts w:hAnsi="Arial Unicode MS"/>
        <w:caps w:val="0"/>
        <w:smallCaps w:val="0"/>
        <w:strike w:val="0"/>
        <w:color w:val="000000"/>
        <w:spacing w:val="0"/>
        <w:position w:val="0"/>
        <w:highlight w:val="none"/>
        <w:vertAlign w:val="baseline"/>
      </w:rPr>
    </w:lvl>
    <w:lvl w:ilvl="7">
      <w:start w:val="1"/>
      <w:numFmt w:val="bullet"/>
      <w:lvlText w:val="•"/>
      <w:lvlJc w:val="left"/>
      <w:pPr>
        <w:ind w:left="5400" w:hanging="360"/>
      </w:pPr>
      <w:rPr>
        <w:rFonts w:hAnsi="Arial Unicode MS"/>
        <w:caps w:val="0"/>
        <w:smallCaps w:val="0"/>
        <w:strike w:val="0"/>
        <w:color w:val="000000"/>
        <w:spacing w:val="0"/>
        <w:position w:val="0"/>
        <w:highlight w:val="none"/>
        <w:vertAlign w:val="baseline"/>
      </w:rPr>
    </w:lvl>
    <w:lvl w:ilvl="8">
      <w:start w:val="1"/>
      <w:numFmt w:val="bullet"/>
      <w:lvlText w:val="•"/>
      <w:lvlJc w:val="left"/>
      <w:pPr>
        <w:ind w:left="6120" w:hanging="360"/>
      </w:pPr>
      <w:rPr>
        <w:rFonts w:hAnsi="Arial Unicode MS"/>
        <w:caps w:val="0"/>
        <w:smallCaps w:val="0"/>
        <w:strike w:val="0"/>
        <w:color w:val="000000"/>
        <w:spacing w:val="0"/>
        <w:position w:val="0"/>
        <w:highlight w:val="none"/>
        <w:vertAlign w:val="baseline"/>
      </w:rPr>
    </w:lvl>
  </w:abstractNum>
  <w:abstractNum w:abstractNumId="13" w15:restartNumberingAfterBreak="0">
    <w:nsid w:val="56E845BC"/>
    <w:multiLevelType w:val="multilevel"/>
    <w:tmpl w:val="172EBC4A"/>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873"/>
        </w:tabs>
        <w:ind w:left="873" w:hanging="360"/>
      </w:pPr>
      <w:rPr>
        <w:rFonts w:ascii="Courier New" w:hAnsi="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9CB0BE0"/>
    <w:multiLevelType w:val="multilevel"/>
    <w:tmpl w:val="89E23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B716BE"/>
    <w:multiLevelType w:val="multilevel"/>
    <w:tmpl w:val="29A4BC54"/>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16" w15:restartNumberingAfterBreak="0">
    <w:nsid w:val="78E7087E"/>
    <w:multiLevelType w:val="multilevel"/>
    <w:tmpl w:val="2CD2EF1A"/>
    <w:lvl w:ilvl="0">
      <w:start w:val="1"/>
      <w:numFmt w:val="bullet"/>
      <w:lvlText w:val=""/>
      <w:lvlJc w:val="left"/>
      <w:pPr>
        <w:tabs>
          <w:tab w:val="num" w:pos="-170"/>
        </w:tabs>
        <w:ind w:left="0" w:hanging="340"/>
      </w:pPr>
      <w:rPr>
        <w:rFonts w:ascii="Symbol" w:hAnsi="Symbol" w:hint="default"/>
        <w:color w:val="auto"/>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hint="default"/>
      </w:rPr>
    </w:lvl>
  </w:abstractNum>
  <w:num w:numId="1" w16cid:durableId="1481191194">
    <w:abstractNumId w:val="13"/>
  </w:num>
  <w:num w:numId="2" w16cid:durableId="499276447">
    <w:abstractNumId w:val="2"/>
  </w:num>
  <w:num w:numId="3" w16cid:durableId="80683423">
    <w:abstractNumId w:val="8"/>
  </w:num>
  <w:num w:numId="4" w16cid:durableId="1912424475">
    <w:abstractNumId w:val="15"/>
  </w:num>
  <w:num w:numId="5" w16cid:durableId="527959450">
    <w:abstractNumId w:val="3"/>
  </w:num>
  <w:num w:numId="6" w16cid:durableId="806748931">
    <w:abstractNumId w:val="11"/>
  </w:num>
  <w:num w:numId="7" w16cid:durableId="934367718">
    <w:abstractNumId w:val="16"/>
  </w:num>
  <w:num w:numId="8" w16cid:durableId="1177691205">
    <w:abstractNumId w:val="16"/>
  </w:num>
  <w:num w:numId="9" w16cid:durableId="744187503">
    <w:abstractNumId w:val="6"/>
  </w:num>
  <w:num w:numId="10" w16cid:durableId="1578245232">
    <w:abstractNumId w:val="9"/>
  </w:num>
  <w:num w:numId="11" w16cid:durableId="505559432">
    <w:abstractNumId w:val="0"/>
  </w:num>
  <w:num w:numId="12" w16cid:durableId="2145536489">
    <w:abstractNumId w:val="7"/>
  </w:num>
  <w:num w:numId="13" w16cid:durableId="1006596976">
    <w:abstractNumId w:val="10"/>
  </w:num>
  <w:num w:numId="14" w16cid:durableId="1601064561">
    <w:abstractNumId w:val="4"/>
  </w:num>
  <w:num w:numId="15" w16cid:durableId="1624464442">
    <w:abstractNumId w:val="5"/>
  </w:num>
  <w:num w:numId="16" w16cid:durableId="37752271">
    <w:abstractNumId w:val="12"/>
  </w:num>
  <w:num w:numId="17" w16cid:durableId="1482621086">
    <w:abstractNumId w:val="14"/>
  </w:num>
  <w:num w:numId="18" w16cid:durableId="1361711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EC1"/>
    <w:rsid w:val="000A19FD"/>
    <w:rsid w:val="000E4BF9"/>
    <w:rsid w:val="001A3EC1"/>
    <w:rsid w:val="00250BA2"/>
    <w:rsid w:val="002771B2"/>
    <w:rsid w:val="002D23DC"/>
    <w:rsid w:val="0037015D"/>
    <w:rsid w:val="00441DA5"/>
    <w:rsid w:val="004625F3"/>
    <w:rsid w:val="004E6037"/>
    <w:rsid w:val="00516F6C"/>
    <w:rsid w:val="00724C96"/>
    <w:rsid w:val="007336C8"/>
    <w:rsid w:val="0092709B"/>
    <w:rsid w:val="00A201EE"/>
    <w:rsid w:val="00B621C2"/>
    <w:rsid w:val="00CE1401"/>
    <w:rsid w:val="00EA32FD"/>
    <w:rsid w:val="00FD1D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93BF"/>
  <w15:docId w15:val="{BF30BB23-0731-41B9-8322-B40D4E8D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qFormat/>
    <w:pPr>
      <w:keepNext/>
      <w:outlineLvl w:val="0"/>
    </w:pPr>
    <w:rPr>
      <w:b/>
    </w:rPr>
  </w:style>
  <w:style w:type="paragraph" w:styleId="berschrift2">
    <w:name w:val="heading 2"/>
    <w:basedOn w:val="Standard"/>
    <w:next w:val="Standard"/>
    <w:link w:val="berschrift2Zchn"/>
    <w:qFormat/>
    <w:pPr>
      <w:keepNext/>
      <w:spacing w:before="240" w:line="360" w:lineRule="auto"/>
      <w:ind w:left="-567" w:right="2835"/>
      <w:jc w:val="both"/>
      <w:outlineLvl w:val="1"/>
    </w:pPr>
    <w:rPr>
      <w:b/>
      <w:sz w:val="24"/>
    </w:rPr>
  </w:style>
  <w:style w:type="paragraph" w:styleId="berschrift3">
    <w:name w:val="heading 3"/>
    <w:basedOn w:val="Standard"/>
    <w:next w:val="Standard"/>
    <w:link w:val="berschrift3Zchn"/>
    <w:qFormat/>
    <w:pPr>
      <w:keepNext/>
      <w:ind w:right="279"/>
      <w:outlineLvl w:val="2"/>
    </w:pPr>
    <w:rPr>
      <w:sz w:val="24"/>
    </w:rPr>
  </w:style>
  <w:style w:type="paragraph" w:styleId="berschrift4">
    <w:name w:val="heading 4"/>
    <w:basedOn w:val="Standard"/>
    <w:next w:val="Standard"/>
    <w:link w:val="berschrift4Zchn"/>
    <w:qFormat/>
    <w:pPr>
      <w:keepNext/>
      <w:ind w:left="-567"/>
      <w:outlineLvl w:val="3"/>
    </w:pPr>
    <w:rPr>
      <w:b/>
      <w:sz w:val="24"/>
    </w:rPr>
  </w:style>
  <w:style w:type="paragraph" w:styleId="berschrift5">
    <w:name w:val="heading 5"/>
    <w:basedOn w:val="Standard"/>
    <w:next w:val="Standard"/>
    <w:link w:val="berschrift5Zchn"/>
    <w:uiPriority w:val="9"/>
    <w:unhideWhenUsed/>
    <w:qFormat/>
    <w:pPr>
      <w:keepNext/>
      <w:keepLines/>
      <w:spacing w:before="80" w:after="40"/>
      <w:outlineLvl w:val="4"/>
    </w:pPr>
    <w:rPr>
      <w:rFonts w:eastAsia="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eastAsia="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eastAsia="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eastAsia="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eastAsia="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eastAsia="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pPr>
    <w:rPr>
      <w:i/>
      <w:iCs/>
      <w:color w:val="0E2841" w:themeColor="text2"/>
      <w:sz w:val="18"/>
      <w:szCs w:val="18"/>
    </w:rPr>
  </w:style>
  <w:style w:type="paragraph" w:styleId="Funotentext">
    <w:name w:val="footnote text"/>
    <w:basedOn w:val="Standard"/>
    <w:link w:val="FunotentextZchn"/>
    <w:uiPriority w:val="99"/>
    <w:semiHidden/>
    <w:unhideWhenUsed/>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NurText">
    <w:name w:val="Plain Text"/>
    <w:basedOn w:val="Standard"/>
    <w:link w:val="NurTextZchn"/>
    <w:rPr>
      <w:rFonts w:ascii="Courier New" w:hAnsi="Courier New"/>
    </w:rPr>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Sprechblasentext">
    <w:name w:val="Balloon Text"/>
    <w:basedOn w:val="Standard"/>
    <w:semiHidden/>
    <w:rPr>
      <w:rFonts w:ascii="Tahoma" w:hAnsi="Tahoma"/>
      <w:sz w:val="16"/>
    </w:rPr>
  </w:style>
  <w:style w:type="character" w:styleId="Kommentarzeichen">
    <w:name w:val="annotation reference"/>
    <w:semiHidden/>
    <w:rPr>
      <w:sz w:val="16"/>
    </w:rPr>
  </w:style>
  <w:style w:type="paragraph" w:styleId="Kommentartext">
    <w:name w:val="annotation text"/>
    <w:basedOn w:val="Standard"/>
    <w:semiHidden/>
  </w:style>
  <w:style w:type="paragraph" w:styleId="Kommentarthema">
    <w:name w:val="annotation subject"/>
    <w:basedOn w:val="Kommentartext"/>
    <w:next w:val="Kommentartext"/>
    <w:semiHidden/>
    <w:rPr>
      <w:b/>
    </w:rPr>
  </w:style>
  <w:style w:type="paragraph" w:styleId="Blocktext">
    <w:name w:val="Block Text"/>
    <w:basedOn w:val="Standard"/>
    <w:pPr>
      <w:spacing w:before="240" w:line="360" w:lineRule="auto"/>
      <w:ind w:left="-567" w:right="2835"/>
      <w:jc w:val="both"/>
    </w:pPr>
    <w:rPr>
      <w:sz w:val="24"/>
    </w:rPr>
  </w:style>
  <w:style w:type="character" w:styleId="Fett">
    <w:name w:val="Strong"/>
    <w:uiPriority w:val="22"/>
    <w:qFormat/>
    <w:rPr>
      <w:b/>
      <w:bCs/>
    </w:rPr>
  </w:style>
  <w:style w:type="paragraph" w:styleId="StandardWeb">
    <w:name w:val="Normal (Web)"/>
    <w:basedOn w:val="Standard"/>
    <w:uiPriority w:val="99"/>
    <w:semiHidden/>
    <w:unhideWhenUsed/>
    <w:pPr>
      <w:spacing w:before="100" w:beforeAutospacing="1" w:after="100" w:afterAutospacing="1"/>
    </w:pPr>
    <w:rPr>
      <w:rFonts w:ascii="Times New Roman" w:hAnsi="Times New Roman"/>
      <w:sz w:val="24"/>
      <w:szCs w:val="24"/>
    </w:rPr>
  </w:style>
  <w:style w:type="character" w:customStyle="1" w:styleId="apple-converted-space">
    <w:name w:val="apple-converted-space"/>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rPr>
  </w:style>
  <w:style w:type="paragraph" w:styleId="KeinLeerraum">
    <w:name w:val="No Spacing"/>
    <w:link w:val="KeinLeerraumZchn"/>
    <w:qFormat/>
    <w:rPr>
      <w:rFonts w:ascii="PMingLiU" w:eastAsia="MS Mincho" w:hAnsi="PMingLiU"/>
      <w:sz w:val="22"/>
      <w:szCs w:val="22"/>
    </w:rPr>
  </w:style>
  <w:style w:type="character" w:customStyle="1" w:styleId="KeinLeerraumZchn">
    <w:name w:val="Kein Leerraum Zchn"/>
    <w:link w:val="KeinLeerraum"/>
    <w:rPr>
      <w:rFonts w:ascii="PMingLiU" w:eastAsia="MS Mincho" w:hAnsi="PMingLiU" w:cs="Times New Roman"/>
      <w:sz w:val="22"/>
      <w:szCs w:val="22"/>
      <w:lang w:val="de-DE" w:eastAsia="de-DE" w:bidi="ar-SA"/>
    </w:rPr>
  </w:style>
  <w:style w:type="character" w:styleId="NichtaufgelsteErwhnung">
    <w:name w:val="Unresolved Mention"/>
    <w:uiPriority w:val="99"/>
    <w:semiHidden/>
    <w:unhideWhenUsed/>
    <w:rPr>
      <w:color w:val="605E5C"/>
      <w:shd w:val="clear" w:color="auto" w:fill="E1DFDD"/>
    </w:rPr>
  </w:style>
  <w:style w:type="paragraph" w:styleId="berarbeitung">
    <w:name w:val="Revision"/>
    <w:hidden/>
    <w:uiPriority w:val="71"/>
    <w:rPr>
      <w:rFonts w:ascii="Arial" w:hAnsi="Arial"/>
    </w:rPr>
  </w:style>
  <w:style w:type="character" w:customStyle="1" w:styleId="NurTextZchn">
    <w:name w:val="Nur Text Zchn"/>
    <w:link w:val="NurText"/>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odente.de" TargetMode="External"/><Relationship Id="rId13" Type="http://schemas.openxmlformats.org/officeDocument/2006/relationships/hyperlink" Target="http://www.instagram.com/initiative_prodente" TargetMode="External"/><Relationship Id="rId18" Type="http://schemas.openxmlformats.org/officeDocument/2006/relationships/hyperlink" Target="http://www.facebook.com/proDente.e.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stagram.com/initiative_prodente" TargetMode="External"/><Relationship Id="rId7" Type="http://schemas.openxmlformats.org/officeDocument/2006/relationships/endnotes" Target="endnotes.xml"/><Relationship Id="rId12" Type="http://schemas.openxmlformats.org/officeDocument/2006/relationships/hyperlink" Target="http://www.x.com/proDente" TargetMode="External"/><Relationship Id="rId17" Type="http://schemas.openxmlformats.org/officeDocument/2006/relationships/hyperlink" Target="http://www.prodente.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prodente.de" TargetMode="External"/><Relationship Id="rId20" Type="http://schemas.openxmlformats.org/officeDocument/2006/relationships/hyperlink" Target="http://www.x.com/proDe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prodenteT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iktok.com/@initiative_prodente" TargetMode="External"/><Relationship Id="rId23" Type="http://schemas.openxmlformats.org/officeDocument/2006/relationships/hyperlink" Target="http://www.tiktok.com/@initiative_prodente" TargetMode="External"/><Relationship Id="rId10" Type="http://schemas.openxmlformats.org/officeDocument/2006/relationships/hyperlink" Target="http://www.facebook.com/proDente.e.V" TargetMode="External"/><Relationship Id="rId19" Type="http://schemas.openxmlformats.org/officeDocument/2006/relationships/hyperlink" Target="http://www.youtube.com/prodenteTV" TargetMode="External"/><Relationship Id="rId4" Type="http://schemas.openxmlformats.org/officeDocument/2006/relationships/settings" Target="settings.xml"/><Relationship Id="rId9" Type="http://schemas.openxmlformats.org/officeDocument/2006/relationships/hyperlink" Target="http://www.prodente.de" TargetMode="External"/><Relationship Id="rId14" Type="http://schemas.openxmlformats.org/officeDocument/2006/relationships/hyperlink" Target="http://www.pinterest.com/prodente/" TargetMode="External"/><Relationship Id="rId22" Type="http://schemas.openxmlformats.org/officeDocument/2006/relationships/hyperlink" Target="http://www.pinterest.com/proden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6FF56-906E-476B-909A-5E918736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742</Words>
  <Characters>4680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Headline Tahoma 16 pt, fett</vt:lpstr>
    </vt:vector>
  </TitlesOfParts>
  <Company>proDente</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Tahoma 16 pt, fett</dc:title>
  <dc:subject/>
  <dc:creator>komorowski</dc:creator>
  <cp:keywords/>
  <cp:lastModifiedBy>Andrea Dalmus</cp:lastModifiedBy>
  <cp:revision>3</cp:revision>
  <dcterms:created xsi:type="dcterms:W3CDTF">2026-07-06T08:34:00Z</dcterms:created>
  <dcterms:modified xsi:type="dcterms:W3CDTF">2026-07-06T11:47:00Z</dcterms:modified>
</cp:coreProperties>
</file>